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F65" w:rsidRDefault="005B4D3A" w:rsidP="00E834ED">
      <w:pPr>
        <w:ind w:left="7200" w:firstLine="720"/>
      </w:pPr>
      <w:r>
        <w:rPr>
          <w:noProof/>
          <w:lang w:eastAsia="en-GB"/>
        </w:rPr>
        <mc:AlternateContent>
          <mc:Choice Requires="wps">
            <w:drawing>
              <wp:anchor distT="0" distB="0" distL="114300" distR="114300" simplePos="0" relativeHeight="251659264" behindDoc="0" locked="0" layoutInCell="1" allowOverlap="1" wp14:anchorId="2B2B363E" wp14:editId="33CCAFC8">
                <wp:simplePos x="0" y="0"/>
                <wp:positionH relativeFrom="column">
                  <wp:posOffset>4027336</wp:posOffset>
                </wp:positionH>
                <wp:positionV relativeFrom="paragraph">
                  <wp:posOffset>-210710</wp:posOffset>
                </wp:positionV>
                <wp:extent cx="2774508" cy="715618"/>
                <wp:effectExtent l="0" t="0" r="6985"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508" cy="715618"/>
                        </a:xfrm>
                        <a:prstGeom prst="rect">
                          <a:avLst/>
                        </a:prstGeom>
                        <a:solidFill>
                          <a:srgbClr val="FFFFFF"/>
                        </a:solidFill>
                        <a:ln w="9525">
                          <a:noFill/>
                          <a:miter lim="800000"/>
                          <a:headEnd/>
                          <a:tailEnd/>
                        </a:ln>
                      </wps:spPr>
                      <wps:txbx>
                        <w:txbxContent>
                          <w:p w:rsidR="00724C1B" w:rsidRPr="00C511EA" w:rsidRDefault="00724C1B" w:rsidP="00724C1B">
                            <w:pPr>
                              <w:pStyle w:val="NoSpacing"/>
                              <w:jc w:val="center"/>
                              <w:rPr>
                                <w:i/>
                              </w:rPr>
                            </w:pPr>
                          </w:p>
                          <w:p w:rsidR="00C511EA" w:rsidRPr="008D7814" w:rsidRDefault="008D7814" w:rsidP="00724C1B">
                            <w:pPr>
                              <w:pStyle w:val="NoSpacing"/>
                              <w:jc w:val="center"/>
                              <w:rPr>
                                <w:rFonts w:ascii="Arial" w:hAnsi="Arial" w:cs="Arial"/>
                                <w:b/>
                                <w:i/>
                                <w:sz w:val="28"/>
                                <w:szCs w:val="28"/>
                              </w:rPr>
                            </w:pPr>
                            <w:r w:rsidRPr="008D7814">
                              <w:rPr>
                                <w:rFonts w:ascii="Arial" w:hAnsi="Arial" w:cs="Arial"/>
                                <w:b/>
                                <w:i/>
                                <w:sz w:val="28"/>
                                <w:szCs w:val="28"/>
                              </w:rPr>
                              <w:t>Quayside Medical Practice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17.1pt;margin-top:-16.6pt;width:218.45pt;height:5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" stroked="f">
                <v:textbox>
                  <w:txbxContent>
                    <w:p w:rsidR="00724C1B" w:rsidRPr="00C511EA" w:rsidRDefault="00724C1B" w:rsidP="00724C1B">
                      <w:pPr>
                        <w:pStyle w:val="NoSpacing"/>
                        <w:jc w:val="center"/>
                        <w:rPr>
                          <w:i/>
                        </w:rPr>
                      </w:pPr>
                    </w:p>
                    <w:p w:rsidR="00C511EA" w:rsidRPr="008D7814" w:rsidRDefault="008D7814" w:rsidP="00724C1B">
                      <w:pPr>
                        <w:pStyle w:val="NoSpacing"/>
                        <w:jc w:val="center"/>
                        <w:rPr>
                          <w:rFonts w:ascii="Arial" w:hAnsi="Arial" w:cs="Arial"/>
                          <w:b/>
                          <w:i/>
                          <w:sz w:val="28"/>
                          <w:szCs w:val="28"/>
                        </w:rPr>
                      </w:pPr>
                      <w:r w:rsidRPr="008D7814">
                        <w:rPr>
                          <w:rFonts w:ascii="Arial" w:hAnsi="Arial" w:cs="Arial"/>
                          <w:b/>
                          <w:i/>
                          <w:sz w:val="28"/>
                          <w:szCs w:val="28"/>
                        </w:rPr>
                        <w:t>Quayside Medical Practice</w:t>
                      </w:r>
                    </w:p>
                  </w:txbxContent>
                </v:textbox>
              </v:shape>
            </w:pict>
          </mc:Fallback>
        </mc:AlternateContent>
      </w:r>
    </w:p>
    <w:p w:rsidR="00E834ED" w:rsidRDefault="00E834ED" w:rsidP="00E834ED">
      <w:pPr>
        <w:ind w:left="7200"/>
      </w:pPr>
    </w:p>
    <w:p w:rsidR="00E834ED" w:rsidRDefault="005B4D3A" w:rsidP="005B4D3A">
      <w:pPr>
        <w:jc w:val="center"/>
        <w:rPr>
          <w:rFonts w:ascii="Arial" w:hAnsi="Arial" w:cs="Arial"/>
          <w:b/>
          <w:sz w:val="24"/>
          <w:szCs w:val="24"/>
        </w:rPr>
      </w:pPr>
      <w:r w:rsidRPr="005B4D3A">
        <w:rPr>
          <w:rFonts w:ascii="Arial" w:hAnsi="Arial" w:cs="Arial"/>
          <w:b/>
          <w:sz w:val="24"/>
          <w:szCs w:val="24"/>
        </w:rPr>
        <w:t>Standard Reporting Template – Patient Participation DES 2014/15</w:t>
      </w:r>
    </w:p>
    <w:p w:rsidR="00724C1B" w:rsidRPr="005B4D3A" w:rsidRDefault="00724C1B" w:rsidP="005B4D3A">
      <w:pPr>
        <w:jc w:val="center"/>
        <w:rPr>
          <w:rFonts w:ascii="Arial" w:hAnsi="Arial" w:cs="Arial"/>
          <w:b/>
          <w:sz w:val="24"/>
          <w:szCs w:val="24"/>
        </w:rPr>
      </w:pPr>
      <w:r>
        <w:rPr>
          <w:rFonts w:ascii="Arial" w:hAnsi="Arial" w:cs="Arial"/>
          <w:b/>
          <w:sz w:val="24"/>
          <w:szCs w:val="24"/>
        </w:rPr>
        <w:t>Surrey &amp; Sussex Area Team</w:t>
      </w:r>
    </w:p>
    <w:p w:rsidR="00E834ED" w:rsidRDefault="00E834ED" w:rsidP="00E834ED"/>
    <w:p w:rsidR="008D7814" w:rsidRDefault="005B4D3A" w:rsidP="00E834ED">
      <w:r>
        <w:t>Practice Name</w:t>
      </w:r>
      <w:r w:rsidR="008D7814">
        <w:t xml:space="preserve"> - Quayside Medical Practice</w:t>
      </w:r>
    </w:p>
    <w:p w:rsidR="008D7814" w:rsidRDefault="008D7814" w:rsidP="00E834ED"/>
    <w:p w:rsidR="005B4D3A" w:rsidRDefault="005B4D3A" w:rsidP="00E834ED">
      <w:r>
        <w:t>Practice Code</w:t>
      </w:r>
      <w:r w:rsidR="008D7814">
        <w:t xml:space="preserve"> – G81016</w:t>
      </w:r>
    </w:p>
    <w:p w:rsidR="005B4D3A" w:rsidRDefault="005B4D3A" w:rsidP="00E834ED"/>
    <w:p w:rsidR="005B4D3A" w:rsidRDefault="005B4D3A" w:rsidP="00E834ED">
      <w:r>
        <w:t>Signed on behalf of practice</w:t>
      </w:r>
      <w:r w:rsidR="00EC4EBD">
        <w:t>:</w:t>
      </w:r>
      <w:r>
        <w:t xml:space="preserve"> </w:t>
      </w:r>
      <w:r>
        <w:tab/>
      </w:r>
      <w:r>
        <w:tab/>
      </w:r>
      <w:r w:rsidR="008D7814">
        <w:t xml:space="preserve">Karen Ford </w:t>
      </w:r>
      <w:r w:rsidR="00724C1B">
        <w:t xml:space="preserve">                                     </w:t>
      </w:r>
      <w:r w:rsidR="008D7814">
        <w:tab/>
      </w:r>
      <w:r w:rsidR="008D7814">
        <w:tab/>
      </w:r>
      <w:r>
        <w:t>Date</w:t>
      </w:r>
      <w:r w:rsidR="00EC4EBD">
        <w:t>: 18.3.15</w:t>
      </w:r>
    </w:p>
    <w:p w:rsidR="005B4D3A" w:rsidRDefault="005B4D3A" w:rsidP="00E834ED"/>
    <w:p w:rsidR="005B4D3A" w:rsidRDefault="005B4D3A" w:rsidP="00E834ED">
      <w:r>
        <w:t>Signed on behalf of PPG</w:t>
      </w:r>
      <w:r w:rsidR="00EC4EBD">
        <w:t>:</w:t>
      </w:r>
      <w:r w:rsidR="00044FF8">
        <w:tab/>
      </w:r>
      <w:r w:rsidR="00044FF8">
        <w:tab/>
      </w:r>
      <w:r w:rsidR="008D7814">
        <w:t>Dr Alex Tait (Patient / PPG Chair)</w:t>
      </w:r>
      <w:r>
        <w:tab/>
        <w:t>Date</w:t>
      </w:r>
      <w:r w:rsidR="00EC4EBD">
        <w:t>:</w:t>
      </w:r>
      <w:r w:rsidR="00C13147">
        <w:t xml:space="preserve"> 30.3.15</w:t>
      </w:r>
    </w:p>
    <w:p w:rsidR="00724C1B" w:rsidRDefault="00724C1B" w:rsidP="00E834ED"/>
    <w:p w:rsidR="00724C1B" w:rsidRDefault="00724C1B" w:rsidP="00E834ED"/>
    <w:p w:rsidR="005B4D3A" w:rsidRPr="00724C1B" w:rsidRDefault="005B4D3A" w:rsidP="005B4D3A">
      <w:pPr>
        <w:pStyle w:val="ListParagraph"/>
        <w:numPr>
          <w:ilvl w:val="0"/>
          <w:numId w:val="1"/>
        </w:numPr>
        <w:ind w:left="426" w:hanging="426"/>
        <w:rPr>
          <w:b/>
        </w:rPr>
      </w:pPr>
      <w:r w:rsidRPr="00724C1B">
        <w:rPr>
          <w:b/>
        </w:rPr>
        <w:t>Prerequisite of Enhanced Service – Develop/Maintain a Patient Participation Group (PPG)</w:t>
      </w:r>
    </w:p>
    <w:p w:rsidR="002E4C57" w:rsidRDefault="002E4C57" w:rsidP="002E4C57">
      <w:pPr>
        <w:pStyle w:val="ListParagraph"/>
        <w:ind w:left="426"/>
      </w:pPr>
    </w:p>
    <w:tbl>
      <w:tblPr>
        <w:tblStyle w:val="TableGrid"/>
        <w:tblW w:w="0" w:type="auto"/>
        <w:tblInd w:w="426" w:type="dxa"/>
        <w:tblLook w:val="04A0" w:firstRow="1" w:lastRow="0" w:firstColumn="1" w:lastColumn="0" w:noHBand="0" w:noVBand="1"/>
      </w:tblPr>
      <w:tblGrid>
        <w:gridCol w:w="4491"/>
        <w:gridCol w:w="4491"/>
      </w:tblGrid>
      <w:tr w:rsidR="002E4C57" w:rsidTr="002E4C57">
        <w:tc>
          <w:tcPr>
            <w:tcW w:w="44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E4C57" w:rsidRDefault="002E4C57" w:rsidP="002E4C57">
            <w:pPr>
              <w:pStyle w:val="ListParagraph"/>
              <w:ind w:left="0"/>
            </w:pPr>
          </w:p>
          <w:p w:rsidR="002E4C57" w:rsidRDefault="002E4C57" w:rsidP="002E4C57">
            <w:pPr>
              <w:pStyle w:val="ListParagraph"/>
              <w:ind w:left="0"/>
            </w:pPr>
            <w:r>
              <w:t>Does the Practice have a PPG? YES / NO</w:t>
            </w:r>
          </w:p>
          <w:p w:rsidR="002E4C57" w:rsidRDefault="002E4C57" w:rsidP="002E4C57">
            <w:pPr>
              <w:pStyle w:val="ListParagraph"/>
              <w:ind w:left="0"/>
            </w:pPr>
          </w:p>
        </w:tc>
        <w:tc>
          <w:tcPr>
            <w:tcW w:w="4491" w:type="dxa"/>
            <w:tcBorders>
              <w:top w:val="single" w:sz="4" w:space="0" w:color="auto"/>
              <w:left w:val="single" w:sz="4" w:space="0" w:color="auto"/>
              <w:bottom w:val="single" w:sz="4" w:space="0" w:color="auto"/>
              <w:right w:val="single" w:sz="4" w:space="0" w:color="auto"/>
            </w:tcBorders>
          </w:tcPr>
          <w:p w:rsidR="002E4C57" w:rsidRDefault="002E4C57" w:rsidP="005B4D3A">
            <w:pPr>
              <w:pStyle w:val="ListParagraph"/>
              <w:ind w:left="0"/>
            </w:pPr>
          </w:p>
          <w:p w:rsidR="008D7814" w:rsidRDefault="008D7814" w:rsidP="005B4D3A">
            <w:pPr>
              <w:pStyle w:val="ListParagraph"/>
              <w:ind w:left="0"/>
            </w:pPr>
            <w:r>
              <w:t>Yes</w:t>
            </w:r>
          </w:p>
        </w:tc>
      </w:tr>
      <w:tr w:rsidR="002E4C57" w:rsidTr="002E4C57">
        <w:tc>
          <w:tcPr>
            <w:tcW w:w="449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E4C57" w:rsidRDefault="002E4C57" w:rsidP="005B4D3A">
            <w:pPr>
              <w:pStyle w:val="ListParagraph"/>
              <w:ind w:left="0"/>
            </w:pPr>
          </w:p>
          <w:p w:rsidR="002E4C57" w:rsidRDefault="002E4C57" w:rsidP="005B4D3A">
            <w:pPr>
              <w:pStyle w:val="ListParagraph"/>
              <w:ind w:left="0"/>
            </w:pPr>
            <w:r>
              <w:t>Method of engagement with PPG: Face to face, Email, Other (please specify)</w:t>
            </w:r>
          </w:p>
          <w:p w:rsidR="002E4C57" w:rsidRDefault="002E4C57" w:rsidP="005B4D3A">
            <w:pPr>
              <w:pStyle w:val="ListParagraph"/>
              <w:ind w:left="0"/>
            </w:pPr>
          </w:p>
        </w:tc>
        <w:tc>
          <w:tcPr>
            <w:tcW w:w="4491" w:type="dxa"/>
            <w:tcBorders>
              <w:top w:val="single" w:sz="4" w:space="0" w:color="auto"/>
              <w:left w:val="single" w:sz="4" w:space="0" w:color="auto"/>
              <w:bottom w:val="single" w:sz="4" w:space="0" w:color="auto"/>
              <w:right w:val="single" w:sz="4" w:space="0" w:color="auto"/>
            </w:tcBorders>
          </w:tcPr>
          <w:p w:rsidR="002E4C57" w:rsidRDefault="00A42221" w:rsidP="005B4D3A">
            <w:pPr>
              <w:pStyle w:val="ListParagraph"/>
              <w:ind w:left="0"/>
            </w:pPr>
            <w:r>
              <w:t>Face to face and email</w:t>
            </w:r>
          </w:p>
        </w:tc>
      </w:tr>
      <w:tr w:rsidR="002E4C57" w:rsidTr="002E4C57">
        <w:tc>
          <w:tcPr>
            <w:tcW w:w="449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E4C57" w:rsidRDefault="002E4C57" w:rsidP="005B4D3A">
            <w:pPr>
              <w:pStyle w:val="ListParagraph"/>
              <w:ind w:left="0"/>
            </w:pPr>
          </w:p>
          <w:p w:rsidR="002E4C57" w:rsidRDefault="002E4C57" w:rsidP="005B4D3A">
            <w:pPr>
              <w:pStyle w:val="ListParagraph"/>
              <w:ind w:left="0"/>
            </w:pPr>
            <w:r>
              <w:t>Number of members of PPG:</w:t>
            </w:r>
          </w:p>
          <w:p w:rsidR="002E4C57" w:rsidRDefault="002E4C57" w:rsidP="005B4D3A">
            <w:pPr>
              <w:pStyle w:val="ListParagraph"/>
              <w:ind w:left="0"/>
            </w:pPr>
          </w:p>
        </w:tc>
        <w:tc>
          <w:tcPr>
            <w:tcW w:w="4491" w:type="dxa"/>
            <w:tcBorders>
              <w:top w:val="single" w:sz="4" w:space="0" w:color="auto"/>
              <w:left w:val="single" w:sz="4" w:space="0" w:color="auto"/>
              <w:bottom w:val="single" w:sz="4" w:space="0" w:color="auto"/>
              <w:right w:val="single" w:sz="4" w:space="0" w:color="auto"/>
            </w:tcBorders>
          </w:tcPr>
          <w:p w:rsidR="002E4C57" w:rsidRDefault="0001091D" w:rsidP="005B4D3A">
            <w:pPr>
              <w:pStyle w:val="ListParagraph"/>
              <w:ind w:left="0"/>
            </w:pPr>
            <w:r>
              <w:t>18</w:t>
            </w:r>
          </w:p>
        </w:tc>
      </w:tr>
    </w:tbl>
    <w:p w:rsidR="00724C1B" w:rsidRDefault="00724C1B" w:rsidP="005B4D3A">
      <w:pPr>
        <w:pStyle w:val="ListParagraph"/>
        <w:ind w:left="426"/>
      </w:pPr>
    </w:p>
    <w:p w:rsidR="00724C1B" w:rsidRDefault="00724C1B" w:rsidP="005B4D3A">
      <w:pPr>
        <w:pStyle w:val="ListParagraph"/>
        <w:ind w:left="426"/>
      </w:pPr>
    </w:p>
    <w:p w:rsidR="00724C1B" w:rsidRDefault="00724C1B" w:rsidP="005B4D3A">
      <w:pPr>
        <w:pStyle w:val="ListParagraph"/>
        <w:ind w:left="426"/>
      </w:pPr>
    </w:p>
    <w:p w:rsidR="00724C1B" w:rsidRDefault="00724C1B" w:rsidP="005B4D3A">
      <w:pPr>
        <w:pStyle w:val="ListParagraph"/>
        <w:ind w:left="426"/>
      </w:pPr>
    </w:p>
    <w:tbl>
      <w:tblPr>
        <w:tblStyle w:val="TableGrid"/>
        <w:tblW w:w="10213" w:type="dxa"/>
        <w:tblLayout w:type="fixed"/>
        <w:tblLook w:val="04A0" w:firstRow="1" w:lastRow="0" w:firstColumn="1" w:lastColumn="0" w:noHBand="0" w:noVBand="1"/>
      </w:tblPr>
      <w:tblGrid>
        <w:gridCol w:w="3085"/>
        <w:gridCol w:w="6713"/>
        <w:gridCol w:w="415"/>
      </w:tblGrid>
      <w:tr w:rsidR="000D1CFA" w:rsidTr="00724C1B">
        <w:tc>
          <w:tcPr>
            <w:tcW w:w="3085" w:type="dxa"/>
            <w:shd w:val="clear" w:color="auto" w:fill="D9D9D9" w:themeFill="background1" w:themeFillShade="D9"/>
          </w:tcPr>
          <w:p w:rsidR="000D1CFA" w:rsidRDefault="000D1CFA" w:rsidP="00630C9F">
            <w:pPr>
              <w:pStyle w:val="ListParagraph"/>
              <w:ind w:left="0"/>
            </w:pPr>
            <w:r>
              <w:t>Detail the gender mix of practice, population and PPG:</w:t>
            </w:r>
          </w:p>
          <w:p w:rsidR="000D1CFA" w:rsidRDefault="000D1CFA" w:rsidP="00630C9F">
            <w:pPr>
              <w:pStyle w:val="ListParagraph"/>
              <w:ind w:left="0"/>
            </w:pPr>
          </w:p>
        </w:tc>
        <w:tc>
          <w:tcPr>
            <w:tcW w:w="7128" w:type="dxa"/>
            <w:gridSpan w:val="2"/>
            <w:shd w:val="clear" w:color="auto" w:fill="D9D9D9" w:themeFill="background1" w:themeFillShade="D9"/>
          </w:tcPr>
          <w:p w:rsidR="000D1CFA" w:rsidRDefault="000D1CFA" w:rsidP="00630C9F">
            <w:pPr>
              <w:pStyle w:val="ListParagraph"/>
              <w:ind w:left="0"/>
            </w:pPr>
            <w:r>
              <w:t>Detail of age mix of practice population and PPG:</w:t>
            </w:r>
          </w:p>
        </w:tc>
      </w:tr>
      <w:tr w:rsidR="000D1CFA" w:rsidTr="00724C1B">
        <w:trPr>
          <w:trHeight w:val="1480"/>
        </w:trPr>
        <w:tc>
          <w:tcPr>
            <w:tcW w:w="3085" w:type="dxa"/>
          </w:tcPr>
          <w:tbl>
            <w:tblPr>
              <w:tblW w:w="2689" w:type="dxa"/>
              <w:tblLayout w:type="fixed"/>
              <w:tblCellMar>
                <w:left w:w="0" w:type="dxa"/>
                <w:right w:w="0" w:type="dxa"/>
              </w:tblCellMar>
              <w:tblLook w:val="04A0" w:firstRow="1" w:lastRow="0" w:firstColumn="1" w:lastColumn="0" w:noHBand="0" w:noVBand="1"/>
            </w:tblPr>
            <w:tblGrid>
              <w:gridCol w:w="960"/>
              <w:gridCol w:w="878"/>
              <w:gridCol w:w="851"/>
            </w:tblGrid>
            <w:tr w:rsidR="000D1CFA" w:rsidRPr="006833C7" w:rsidTr="00724C1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D1CFA" w:rsidRPr="006833C7" w:rsidRDefault="000D1CFA" w:rsidP="00372B49">
                  <w:pPr>
                    <w:rPr>
                      <w:rFonts w:ascii="Calibri" w:hAnsi="Calibri" w:cs="Calibri"/>
                      <w:color w:val="000000"/>
                    </w:rPr>
                  </w:pPr>
                  <w:r w:rsidRPr="006833C7">
                    <w:rPr>
                      <w:rFonts w:ascii="Calibri" w:hAnsi="Calibri" w:cs="Calibri"/>
                      <w:color w:val="000000"/>
                    </w:rPr>
                    <w:t>%</w:t>
                  </w:r>
                </w:p>
              </w:tc>
              <w:tc>
                <w:tcPr>
                  <w:tcW w:w="87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D1CFA" w:rsidRPr="006833C7" w:rsidRDefault="000D1CFA" w:rsidP="00372B49">
                  <w:pPr>
                    <w:rPr>
                      <w:rFonts w:ascii="Calibri" w:hAnsi="Calibri" w:cs="Calibri"/>
                      <w:color w:val="000000"/>
                    </w:rPr>
                  </w:pPr>
                  <w:r w:rsidRPr="006833C7">
                    <w:rPr>
                      <w:rFonts w:ascii="Calibri" w:hAnsi="Calibri" w:cs="Calibri"/>
                      <w:color w:val="000000"/>
                    </w:rPr>
                    <w:t>Male</w:t>
                  </w:r>
                </w:p>
              </w:tc>
              <w:tc>
                <w:tcPr>
                  <w:tcW w:w="851"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D1CFA" w:rsidRPr="006833C7" w:rsidRDefault="000D1CFA" w:rsidP="00372B49">
                  <w:pPr>
                    <w:rPr>
                      <w:rFonts w:ascii="Calibri" w:hAnsi="Calibri" w:cs="Calibri"/>
                      <w:color w:val="000000"/>
                    </w:rPr>
                  </w:pPr>
                  <w:r w:rsidRPr="006833C7">
                    <w:rPr>
                      <w:rFonts w:ascii="Calibri" w:hAnsi="Calibri" w:cs="Calibri"/>
                      <w:color w:val="000000"/>
                    </w:rPr>
                    <w:t>Female</w:t>
                  </w:r>
                </w:p>
              </w:tc>
            </w:tr>
            <w:tr w:rsidR="000D1CFA" w:rsidRPr="006833C7" w:rsidTr="00724C1B">
              <w:trPr>
                <w:trHeight w:val="234"/>
              </w:trPr>
              <w:tc>
                <w:tcPr>
                  <w:tcW w:w="9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D1CFA" w:rsidRPr="006833C7" w:rsidRDefault="000D1CFA" w:rsidP="00372B49">
                  <w:pPr>
                    <w:rPr>
                      <w:rFonts w:ascii="Calibri" w:hAnsi="Calibri" w:cs="Calibri"/>
                      <w:color w:val="000000"/>
                    </w:rPr>
                  </w:pPr>
                  <w:r w:rsidRPr="006833C7">
                    <w:rPr>
                      <w:rFonts w:ascii="Calibri" w:hAnsi="Calibri" w:cs="Calibri"/>
                      <w:color w:val="000000"/>
                    </w:rPr>
                    <w:t>Practice</w:t>
                  </w:r>
                </w:p>
              </w:tc>
              <w:tc>
                <w:tcPr>
                  <w:tcW w:w="87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D1CFA" w:rsidRPr="0001091D" w:rsidRDefault="000D1CFA" w:rsidP="00372B49">
                  <w:pPr>
                    <w:rPr>
                      <w:rFonts w:ascii="Calibri" w:hAnsi="Calibri" w:cs="Arial"/>
                      <w:color w:val="000000"/>
                      <w:sz w:val="20"/>
                      <w:szCs w:val="20"/>
                    </w:rPr>
                  </w:pPr>
                  <w:r w:rsidRPr="0001091D">
                    <w:rPr>
                      <w:rFonts w:ascii="Calibri" w:hAnsi="Calibri" w:cs="Arial"/>
                      <w:color w:val="000000"/>
                      <w:sz w:val="20"/>
                      <w:szCs w:val="20"/>
                    </w:rPr>
                    <w:t> </w:t>
                  </w:r>
                  <w:r w:rsidR="0001091D" w:rsidRPr="0001091D">
                    <w:rPr>
                      <w:rFonts w:ascii="Calibri" w:hAnsi="Calibri" w:cs="Arial"/>
                      <w:color w:val="000000"/>
                      <w:sz w:val="20"/>
                      <w:szCs w:val="20"/>
                    </w:rPr>
                    <w:t>49.6</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D1CFA" w:rsidRPr="0001091D" w:rsidRDefault="0001091D" w:rsidP="00372B49">
                  <w:pPr>
                    <w:rPr>
                      <w:rFonts w:ascii="Calibri" w:hAnsi="Calibri" w:cs="Arial"/>
                      <w:color w:val="000000"/>
                      <w:sz w:val="20"/>
                      <w:szCs w:val="20"/>
                    </w:rPr>
                  </w:pPr>
                  <w:r w:rsidRPr="0001091D">
                    <w:rPr>
                      <w:rFonts w:ascii="Calibri" w:hAnsi="Calibri" w:cs="Arial"/>
                      <w:color w:val="000000"/>
                      <w:sz w:val="20"/>
                      <w:szCs w:val="20"/>
                    </w:rPr>
                    <w:t>50.4</w:t>
                  </w:r>
                  <w:r w:rsidR="000D1CFA" w:rsidRPr="0001091D">
                    <w:rPr>
                      <w:rFonts w:ascii="Calibri" w:hAnsi="Calibri" w:cs="Arial"/>
                      <w:color w:val="000000"/>
                      <w:sz w:val="20"/>
                      <w:szCs w:val="20"/>
                    </w:rPr>
                    <w:t> </w:t>
                  </w:r>
                </w:p>
              </w:tc>
            </w:tr>
            <w:tr w:rsidR="000D1CFA" w:rsidRPr="006833C7" w:rsidTr="00724C1B">
              <w:trPr>
                <w:trHeight w:val="256"/>
              </w:trPr>
              <w:tc>
                <w:tcPr>
                  <w:tcW w:w="96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D1CFA" w:rsidRPr="006833C7" w:rsidRDefault="000D1CFA" w:rsidP="00372B49">
                  <w:pPr>
                    <w:rPr>
                      <w:rFonts w:ascii="Calibri" w:hAnsi="Calibri" w:cs="Calibri"/>
                      <w:color w:val="000000"/>
                    </w:rPr>
                  </w:pPr>
                  <w:r w:rsidRPr="006833C7">
                    <w:rPr>
                      <w:rFonts w:ascii="Calibri" w:hAnsi="Calibri" w:cs="Calibri"/>
                      <w:color w:val="000000"/>
                    </w:rPr>
                    <w:t>PPG</w:t>
                  </w:r>
                </w:p>
              </w:tc>
              <w:tc>
                <w:tcPr>
                  <w:tcW w:w="87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D1CFA" w:rsidRPr="006833C7" w:rsidRDefault="000D1CFA" w:rsidP="00372B49">
                  <w:pPr>
                    <w:rPr>
                      <w:rFonts w:ascii="Calibri" w:hAnsi="Calibri" w:cs="Calibri"/>
                      <w:color w:val="000000"/>
                    </w:rPr>
                  </w:pPr>
                  <w:r w:rsidRPr="006833C7">
                    <w:rPr>
                      <w:rFonts w:ascii="Calibri" w:hAnsi="Calibri" w:cs="Calibri"/>
                      <w:color w:val="000000"/>
                    </w:rPr>
                    <w:t> </w:t>
                  </w:r>
                  <w:r w:rsidR="00F56276">
                    <w:rPr>
                      <w:rFonts w:ascii="Calibri" w:hAnsi="Calibri" w:cs="Calibri"/>
                      <w:color w:val="000000"/>
                    </w:rPr>
                    <w:t>30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D1CFA" w:rsidRPr="006833C7" w:rsidRDefault="000D1CFA" w:rsidP="00372B49">
                  <w:pPr>
                    <w:rPr>
                      <w:rFonts w:ascii="Calibri" w:hAnsi="Calibri" w:cs="Calibri"/>
                      <w:color w:val="000000"/>
                    </w:rPr>
                  </w:pPr>
                  <w:r w:rsidRPr="006833C7">
                    <w:rPr>
                      <w:rFonts w:ascii="Calibri" w:hAnsi="Calibri" w:cs="Calibri"/>
                      <w:color w:val="000000"/>
                    </w:rPr>
                    <w:t> </w:t>
                  </w:r>
                  <w:r w:rsidR="00F56276">
                    <w:rPr>
                      <w:rFonts w:ascii="Calibri" w:hAnsi="Calibri" w:cs="Calibri"/>
                      <w:color w:val="000000"/>
                    </w:rPr>
                    <w:t>70</w:t>
                  </w:r>
                </w:p>
              </w:tc>
            </w:tr>
          </w:tbl>
          <w:p w:rsidR="000D1CFA" w:rsidRDefault="000D1CFA"/>
        </w:tc>
        <w:tc>
          <w:tcPr>
            <w:tcW w:w="7128" w:type="dxa"/>
            <w:gridSpan w:val="2"/>
          </w:tcPr>
          <w:tbl>
            <w:tblPr>
              <w:tblW w:w="6975" w:type="dxa"/>
              <w:tblLayout w:type="fixed"/>
              <w:tblLook w:val="04A0" w:firstRow="1" w:lastRow="0" w:firstColumn="1" w:lastColumn="0" w:noHBand="0" w:noVBand="1"/>
            </w:tblPr>
            <w:tblGrid>
              <w:gridCol w:w="960"/>
              <w:gridCol w:w="602"/>
              <w:gridCol w:w="731"/>
              <w:gridCol w:w="828"/>
              <w:gridCol w:w="851"/>
              <w:gridCol w:w="850"/>
              <w:gridCol w:w="851"/>
              <w:gridCol w:w="735"/>
              <w:gridCol w:w="567"/>
            </w:tblGrid>
            <w:tr w:rsidR="000D1CFA" w:rsidRPr="00630C9F" w:rsidTr="00724C1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1CFA" w:rsidRPr="00630C9F" w:rsidRDefault="000D1CFA" w:rsidP="00630C9F">
                  <w:pPr>
                    <w:spacing w:after="0" w:line="240" w:lineRule="auto"/>
                    <w:rPr>
                      <w:rFonts w:ascii="Calibri" w:eastAsia="Times New Roman" w:hAnsi="Calibri" w:cs="Calibri"/>
                      <w:color w:val="000000"/>
                      <w:lang w:eastAsia="en-GB"/>
                    </w:rPr>
                  </w:pPr>
                  <w:r w:rsidRPr="00630C9F">
                    <w:rPr>
                      <w:rFonts w:ascii="Calibri" w:eastAsia="Times New Roman" w:hAnsi="Calibri" w:cs="Calibri"/>
                      <w:color w:val="000000"/>
                      <w:lang w:eastAsia="en-GB"/>
                    </w:rPr>
                    <w:t>%</w:t>
                  </w:r>
                </w:p>
              </w:tc>
              <w:tc>
                <w:tcPr>
                  <w:tcW w:w="602" w:type="dxa"/>
                  <w:tcBorders>
                    <w:top w:val="single" w:sz="4" w:space="0" w:color="auto"/>
                    <w:left w:val="nil"/>
                    <w:bottom w:val="single" w:sz="4" w:space="0" w:color="auto"/>
                    <w:right w:val="single" w:sz="4" w:space="0" w:color="auto"/>
                  </w:tcBorders>
                  <w:shd w:val="clear" w:color="auto" w:fill="auto"/>
                  <w:noWrap/>
                  <w:vAlign w:val="bottom"/>
                  <w:hideMark/>
                </w:tcPr>
                <w:p w:rsidR="000D1CFA" w:rsidRPr="00630C9F" w:rsidRDefault="000D1CFA" w:rsidP="00630C9F">
                  <w:pPr>
                    <w:spacing w:after="0" w:line="240" w:lineRule="auto"/>
                    <w:rPr>
                      <w:rFonts w:ascii="Calibri" w:eastAsia="Times New Roman" w:hAnsi="Calibri" w:cs="Calibri"/>
                      <w:color w:val="000000"/>
                      <w:lang w:eastAsia="en-GB"/>
                    </w:rPr>
                  </w:pPr>
                  <w:r w:rsidRPr="00630C9F">
                    <w:rPr>
                      <w:rFonts w:ascii="Calibri" w:eastAsia="Times New Roman" w:hAnsi="Calibri" w:cs="Calibri"/>
                      <w:color w:val="000000"/>
                      <w:lang w:eastAsia="en-GB"/>
                    </w:rPr>
                    <w:t>&lt;16</w:t>
                  </w:r>
                </w:p>
              </w:tc>
              <w:tc>
                <w:tcPr>
                  <w:tcW w:w="731" w:type="dxa"/>
                  <w:tcBorders>
                    <w:top w:val="single" w:sz="4" w:space="0" w:color="auto"/>
                    <w:left w:val="nil"/>
                    <w:bottom w:val="single" w:sz="4" w:space="0" w:color="auto"/>
                    <w:right w:val="single" w:sz="4" w:space="0" w:color="auto"/>
                  </w:tcBorders>
                  <w:shd w:val="clear" w:color="auto" w:fill="auto"/>
                  <w:noWrap/>
                  <w:vAlign w:val="bottom"/>
                  <w:hideMark/>
                </w:tcPr>
                <w:p w:rsidR="000D1CFA" w:rsidRPr="00630C9F" w:rsidRDefault="000D1CFA" w:rsidP="00630C9F">
                  <w:pPr>
                    <w:spacing w:after="0" w:line="240" w:lineRule="auto"/>
                    <w:rPr>
                      <w:rFonts w:ascii="Calibri" w:eastAsia="Times New Roman" w:hAnsi="Calibri" w:cs="Calibri"/>
                      <w:color w:val="000000"/>
                      <w:lang w:eastAsia="en-GB"/>
                    </w:rPr>
                  </w:pPr>
                  <w:r w:rsidRPr="00630C9F">
                    <w:rPr>
                      <w:rFonts w:ascii="Calibri" w:eastAsia="Times New Roman" w:hAnsi="Calibri" w:cs="Calibri"/>
                      <w:color w:val="000000"/>
                      <w:lang w:eastAsia="en-GB"/>
                    </w:rPr>
                    <w:t>17-24</w:t>
                  </w:r>
                </w:p>
              </w:tc>
              <w:tc>
                <w:tcPr>
                  <w:tcW w:w="828" w:type="dxa"/>
                  <w:tcBorders>
                    <w:top w:val="single" w:sz="4" w:space="0" w:color="auto"/>
                    <w:left w:val="nil"/>
                    <w:bottom w:val="single" w:sz="4" w:space="0" w:color="auto"/>
                    <w:right w:val="single" w:sz="4" w:space="0" w:color="auto"/>
                  </w:tcBorders>
                  <w:shd w:val="clear" w:color="auto" w:fill="auto"/>
                  <w:noWrap/>
                  <w:vAlign w:val="bottom"/>
                  <w:hideMark/>
                </w:tcPr>
                <w:p w:rsidR="000D1CFA" w:rsidRPr="00630C9F" w:rsidRDefault="000D1CFA" w:rsidP="00630C9F">
                  <w:pPr>
                    <w:spacing w:after="0" w:line="240" w:lineRule="auto"/>
                    <w:rPr>
                      <w:rFonts w:ascii="Calibri" w:eastAsia="Times New Roman" w:hAnsi="Calibri" w:cs="Calibri"/>
                      <w:color w:val="000000"/>
                      <w:lang w:eastAsia="en-GB"/>
                    </w:rPr>
                  </w:pPr>
                  <w:r w:rsidRPr="00630C9F">
                    <w:rPr>
                      <w:rFonts w:ascii="Calibri" w:eastAsia="Times New Roman" w:hAnsi="Calibri" w:cs="Calibri"/>
                      <w:color w:val="000000"/>
                      <w:lang w:eastAsia="en-GB"/>
                    </w:rPr>
                    <w:t>25-34</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0D1CFA" w:rsidRPr="00630C9F" w:rsidRDefault="000D1CFA" w:rsidP="00630C9F">
                  <w:pPr>
                    <w:spacing w:after="0" w:line="240" w:lineRule="auto"/>
                    <w:rPr>
                      <w:rFonts w:ascii="Calibri" w:eastAsia="Times New Roman" w:hAnsi="Calibri" w:cs="Calibri"/>
                      <w:color w:val="000000"/>
                      <w:lang w:eastAsia="en-GB"/>
                    </w:rPr>
                  </w:pPr>
                  <w:r w:rsidRPr="00630C9F">
                    <w:rPr>
                      <w:rFonts w:ascii="Calibri" w:eastAsia="Times New Roman" w:hAnsi="Calibri" w:cs="Calibri"/>
                      <w:color w:val="000000"/>
                      <w:lang w:eastAsia="en-GB"/>
                    </w:rPr>
                    <w:t>35-44</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0D1CFA" w:rsidRPr="00630C9F" w:rsidRDefault="000D1CFA" w:rsidP="00630C9F">
                  <w:pPr>
                    <w:spacing w:after="0" w:line="240" w:lineRule="auto"/>
                    <w:rPr>
                      <w:rFonts w:ascii="Calibri" w:eastAsia="Times New Roman" w:hAnsi="Calibri" w:cs="Calibri"/>
                      <w:color w:val="000000"/>
                      <w:lang w:eastAsia="en-GB"/>
                    </w:rPr>
                  </w:pPr>
                  <w:r w:rsidRPr="00630C9F">
                    <w:rPr>
                      <w:rFonts w:ascii="Calibri" w:eastAsia="Times New Roman" w:hAnsi="Calibri" w:cs="Calibri"/>
                      <w:color w:val="000000"/>
                      <w:lang w:eastAsia="en-GB"/>
                    </w:rPr>
                    <w:t>45-54</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0D1CFA" w:rsidRPr="00630C9F" w:rsidRDefault="000D1CFA" w:rsidP="00630C9F">
                  <w:pPr>
                    <w:spacing w:after="0" w:line="240" w:lineRule="auto"/>
                    <w:rPr>
                      <w:rFonts w:ascii="Calibri" w:eastAsia="Times New Roman" w:hAnsi="Calibri" w:cs="Calibri"/>
                      <w:color w:val="000000"/>
                      <w:lang w:eastAsia="en-GB"/>
                    </w:rPr>
                  </w:pPr>
                  <w:r w:rsidRPr="00630C9F">
                    <w:rPr>
                      <w:rFonts w:ascii="Calibri" w:eastAsia="Times New Roman" w:hAnsi="Calibri" w:cs="Calibri"/>
                      <w:color w:val="000000"/>
                      <w:lang w:eastAsia="en-GB"/>
                    </w:rPr>
                    <w:t>55-64</w:t>
                  </w:r>
                </w:p>
              </w:tc>
              <w:tc>
                <w:tcPr>
                  <w:tcW w:w="735" w:type="dxa"/>
                  <w:tcBorders>
                    <w:top w:val="single" w:sz="4" w:space="0" w:color="auto"/>
                    <w:left w:val="nil"/>
                    <w:bottom w:val="single" w:sz="4" w:space="0" w:color="auto"/>
                    <w:right w:val="single" w:sz="4" w:space="0" w:color="auto"/>
                  </w:tcBorders>
                  <w:shd w:val="clear" w:color="auto" w:fill="auto"/>
                  <w:noWrap/>
                  <w:vAlign w:val="bottom"/>
                  <w:hideMark/>
                </w:tcPr>
                <w:p w:rsidR="000D1CFA" w:rsidRPr="00630C9F" w:rsidRDefault="000D1CFA" w:rsidP="00630C9F">
                  <w:pPr>
                    <w:spacing w:after="0" w:line="240" w:lineRule="auto"/>
                    <w:rPr>
                      <w:rFonts w:ascii="Calibri" w:eastAsia="Times New Roman" w:hAnsi="Calibri" w:cs="Calibri"/>
                      <w:color w:val="000000"/>
                      <w:lang w:eastAsia="en-GB"/>
                    </w:rPr>
                  </w:pPr>
                  <w:r w:rsidRPr="00630C9F">
                    <w:rPr>
                      <w:rFonts w:ascii="Calibri" w:eastAsia="Times New Roman" w:hAnsi="Calibri" w:cs="Calibri"/>
                      <w:color w:val="000000"/>
                      <w:lang w:eastAsia="en-GB"/>
                    </w:rPr>
                    <w:t>65-74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D1CFA" w:rsidRPr="00630C9F" w:rsidRDefault="000D1CFA" w:rsidP="00630C9F">
                  <w:pPr>
                    <w:spacing w:after="0" w:line="240" w:lineRule="auto"/>
                    <w:rPr>
                      <w:rFonts w:ascii="Calibri" w:eastAsia="Times New Roman" w:hAnsi="Calibri" w:cs="Calibri"/>
                      <w:color w:val="000000"/>
                      <w:lang w:eastAsia="en-GB"/>
                    </w:rPr>
                  </w:pPr>
                  <w:r w:rsidRPr="00630C9F">
                    <w:rPr>
                      <w:rFonts w:ascii="Calibri" w:eastAsia="Times New Roman" w:hAnsi="Calibri" w:cs="Calibri"/>
                      <w:color w:val="000000"/>
                      <w:lang w:eastAsia="en-GB"/>
                    </w:rPr>
                    <w:t>&gt;75</w:t>
                  </w:r>
                </w:p>
              </w:tc>
            </w:tr>
            <w:tr w:rsidR="000D1CFA" w:rsidRPr="00630C9F" w:rsidTr="00724C1B">
              <w:trPr>
                <w:trHeight w:val="509"/>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D1CFA" w:rsidRPr="00630C9F" w:rsidRDefault="000D1CFA" w:rsidP="00630C9F">
                  <w:pPr>
                    <w:spacing w:after="0" w:line="240" w:lineRule="auto"/>
                    <w:rPr>
                      <w:rFonts w:ascii="Calibri" w:eastAsia="Times New Roman" w:hAnsi="Calibri" w:cs="Calibri"/>
                      <w:color w:val="000000"/>
                      <w:lang w:eastAsia="en-GB"/>
                    </w:rPr>
                  </w:pPr>
                  <w:r w:rsidRPr="00630C9F">
                    <w:rPr>
                      <w:rFonts w:ascii="Calibri" w:eastAsia="Times New Roman" w:hAnsi="Calibri" w:cs="Calibri"/>
                      <w:color w:val="000000"/>
                      <w:lang w:eastAsia="en-GB"/>
                    </w:rPr>
                    <w:t>Practice</w:t>
                  </w:r>
                </w:p>
              </w:tc>
              <w:tc>
                <w:tcPr>
                  <w:tcW w:w="602" w:type="dxa"/>
                  <w:tcBorders>
                    <w:top w:val="nil"/>
                    <w:left w:val="nil"/>
                    <w:bottom w:val="single" w:sz="4" w:space="0" w:color="auto"/>
                    <w:right w:val="single" w:sz="4" w:space="0" w:color="auto"/>
                  </w:tcBorders>
                  <w:shd w:val="clear" w:color="auto" w:fill="auto"/>
                  <w:noWrap/>
                  <w:vAlign w:val="bottom"/>
                  <w:hideMark/>
                </w:tcPr>
                <w:p w:rsidR="000D1CFA" w:rsidRPr="0001091D" w:rsidRDefault="000D1CFA" w:rsidP="0001091D">
                  <w:pPr>
                    <w:spacing w:after="0" w:line="240" w:lineRule="auto"/>
                    <w:rPr>
                      <w:rFonts w:ascii="Calibri" w:eastAsia="Times New Roman" w:hAnsi="Calibri" w:cs="Calibri"/>
                      <w:color w:val="000000"/>
                      <w:sz w:val="18"/>
                      <w:szCs w:val="18"/>
                      <w:lang w:eastAsia="en-GB"/>
                    </w:rPr>
                  </w:pPr>
                  <w:r w:rsidRPr="0001091D">
                    <w:rPr>
                      <w:rFonts w:ascii="Calibri" w:eastAsia="Times New Roman" w:hAnsi="Calibri" w:cs="Calibri"/>
                      <w:color w:val="000000"/>
                      <w:sz w:val="18"/>
                      <w:szCs w:val="18"/>
                      <w:lang w:eastAsia="en-GB"/>
                    </w:rPr>
                    <w:t> </w:t>
                  </w:r>
                  <w:r w:rsidR="0001091D" w:rsidRPr="0001091D">
                    <w:rPr>
                      <w:rFonts w:ascii="Calibri" w:eastAsia="Times New Roman" w:hAnsi="Calibri" w:cs="Calibri"/>
                      <w:color w:val="000000"/>
                      <w:sz w:val="18"/>
                      <w:szCs w:val="18"/>
                      <w:lang w:eastAsia="en-GB"/>
                    </w:rPr>
                    <w:t>19.</w:t>
                  </w:r>
                  <w:r w:rsidR="00D32868">
                    <w:rPr>
                      <w:rFonts w:ascii="Calibri" w:eastAsia="Times New Roman" w:hAnsi="Calibri" w:cs="Calibri"/>
                      <w:color w:val="000000"/>
                      <w:sz w:val="18"/>
                      <w:szCs w:val="18"/>
                      <w:lang w:eastAsia="en-GB"/>
                    </w:rPr>
                    <w:t>3</w:t>
                  </w:r>
                </w:p>
              </w:tc>
              <w:tc>
                <w:tcPr>
                  <w:tcW w:w="731" w:type="dxa"/>
                  <w:tcBorders>
                    <w:top w:val="nil"/>
                    <w:left w:val="nil"/>
                    <w:bottom w:val="single" w:sz="4" w:space="0" w:color="auto"/>
                    <w:right w:val="single" w:sz="4" w:space="0" w:color="auto"/>
                  </w:tcBorders>
                  <w:shd w:val="clear" w:color="auto" w:fill="auto"/>
                  <w:noWrap/>
                  <w:vAlign w:val="bottom"/>
                  <w:hideMark/>
                </w:tcPr>
                <w:p w:rsidR="000D1CFA" w:rsidRPr="0001091D" w:rsidRDefault="000D1CFA" w:rsidP="00630C9F">
                  <w:pPr>
                    <w:spacing w:after="0" w:line="240" w:lineRule="auto"/>
                    <w:rPr>
                      <w:rFonts w:ascii="Calibri" w:eastAsia="Times New Roman" w:hAnsi="Calibri" w:cs="Calibri"/>
                      <w:color w:val="000000"/>
                      <w:sz w:val="18"/>
                      <w:szCs w:val="18"/>
                      <w:lang w:eastAsia="en-GB"/>
                    </w:rPr>
                  </w:pPr>
                  <w:r w:rsidRPr="0001091D">
                    <w:rPr>
                      <w:rFonts w:ascii="Calibri" w:eastAsia="Times New Roman" w:hAnsi="Calibri" w:cs="Calibri"/>
                      <w:color w:val="000000"/>
                      <w:sz w:val="18"/>
                      <w:szCs w:val="18"/>
                      <w:lang w:eastAsia="en-GB"/>
                    </w:rPr>
                    <w:t> </w:t>
                  </w:r>
                  <w:r w:rsidR="00D32868">
                    <w:rPr>
                      <w:rFonts w:ascii="Calibri" w:eastAsia="Times New Roman" w:hAnsi="Calibri" w:cs="Calibri"/>
                      <w:color w:val="000000"/>
                      <w:sz w:val="18"/>
                      <w:szCs w:val="18"/>
                      <w:lang w:eastAsia="en-GB"/>
                    </w:rPr>
                    <w:t>9.5</w:t>
                  </w:r>
                </w:p>
              </w:tc>
              <w:tc>
                <w:tcPr>
                  <w:tcW w:w="828" w:type="dxa"/>
                  <w:tcBorders>
                    <w:top w:val="nil"/>
                    <w:left w:val="nil"/>
                    <w:bottom w:val="single" w:sz="4" w:space="0" w:color="auto"/>
                    <w:right w:val="single" w:sz="4" w:space="0" w:color="auto"/>
                  </w:tcBorders>
                  <w:shd w:val="clear" w:color="auto" w:fill="auto"/>
                  <w:noWrap/>
                  <w:vAlign w:val="bottom"/>
                  <w:hideMark/>
                </w:tcPr>
                <w:p w:rsidR="000D1CFA" w:rsidRPr="0001091D" w:rsidRDefault="0001091D" w:rsidP="00630C9F">
                  <w:pPr>
                    <w:spacing w:after="0" w:line="240" w:lineRule="auto"/>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13.2</w:t>
                  </w:r>
                  <w:r w:rsidR="000D1CFA" w:rsidRPr="0001091D">
                    <w:rPr>
                      <w:rFonts w:ascii="Calibri" w:eastAsia="Times New Roman" w:hAnsi="Calibri" w:cs="Calibri"/>
                      <w:color w:val="000000"/>
                      <w:sz w:val="18"/>
                      <w:szCs w:val="18"/>
                      <w:lang w:eastAsia="en-GB"/>
                    </w:rPr>
                    <w:t> </w:t>
                  </w:r>
                </w:p>
              </w:tc>
              <w:tc>
                <w:tcPr>
                  <w:tcW w:w="851" w:type="dxa"/>
                  <w:tcBorders>
                    <w:top w:val="nil"/>
                    <w:left w:val="nil"/>
                    <w:bottom w:val="single" w:sz="4" w:space="0" w:color="auto"/>
                    <w:right w:val="single" w:sz="4" w:space="0" w:color="auto"/>
                  </w:tcBorders>
                  <w:shd w:val="clear" w:color="auto" w:fill="auto"/>
                  <w:noWrap/>
                  <w:vAlign w:val="bottom"/>
                  <w:hideMark/>
                </w:tcPr>
                <w:p w:rsidR="000D1CFA" w:rsidRPr="0001091D" w:rsidRDefault="0001091D" w:rsidP="00630C9F">
                  <w:pPr>
                    <w:spacing w:after="0" w:line="240" w:lineRule="auto"/>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11.7</w:t>
                  </w:r>
                  <w:r w:rsidR="000D1CFA" w:rsidRPr="0001091D">
                    <w:rPr>
                      <w:rFonts w:ascii="Calibri" w:eastAsia="Times New Roman" w:hAnsi="Calibri" w:cs="Calibri"/>
                      <w:color w:val="000000"/>
                      <w:sz w:val="18"/>
                      <w:szCs w:val="18"/>
                      <w:lang w:eastAsia="en-GB"/>
                    </w:rPr>
                    <w:t> </w:t>
                  </w:r>
                </w:p>
              </w:tc>
              <w:tc>
                <w:tcPr>
                  <w:tcW w:w="850" w:type="dxa"/>
                  <w:tcBorders>
                    <w:top w:val="nil"/>
                    <w:left w:val="nil"/>
                    <w:bottom w:val="single" w:sz="4" w:space="0" w:color="auto"/>
                    <w:right w:val="single" w:sz="4" w:space="0" w:color="auto"/>
                  </w:tcBorders>
                  <w:shd w:val="clear" w:color="auto" w:fill="auto"/>
                  <w:noWrap/>
                  <w:vAlign w:val="bottom"/>
                  <w:hideMark/>
                </w:tcPr>
                <w:p w:rsidR="000D1CFA" w:rsidRPr="0001091D" w:rsidRDefault="0001091D" w:rsidP="00630C9F">
                  <w:pPr>
                    <w:spacing w:after="0" w:line="240" w:lineRule="auto"/>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14.5</w:t>
                  </w:r>
                  <w:r w:rsidR="000D1CFA" w:rsidRPr="0001091D">
                    <w:rPr>
                      <w:rFonts w:ascii="Calibri" w:eastAsia="Times New Roman" w:hAnsi="Calibri" w:cs="Calibri"/>
                      <w:color w:val="000000"/>
                      <w:sz w:val="18"/>
                      <w:szCs w:val="18"/>
                      <w:lang w:eastAsia="en-GB"/>
                    </w:rPr>
                    <w:t> </w:t>
                  </w:r>
                </w:p>
              </w:tc>
              <w:tc>
                <w:tcPr>
                  <w:tcW w:w="851" w:type="dxa"/>
                  <w:tcBorders>
                    <w:top w:val="nil"/>
                    <w:left w:val="nil"/>
                    <w:bottom w:val="single" w:sz="4" w:space="0" w:color="auto"/>
                    <w:right w:val="single" w:sz="4" w:space="0" w:color="auto"/>
                  </w:tcBorders>
                  <w:shd w:val="clear" w:color="auto" w:fill="auto"/>
                  <w:noWrap/>
                  <w:vAlign w:val="bottom"/>
                  <w:hideMark/>
                </w:tcPr>
                <w:p w:rsidR="000D1CFA" w:rsidRPr="0001091D" w:rsidRDefault="0001091D" w:rsidP="00630C9F">
                  <w:pPr>
                    <w:spacing w:after="0" w:line="240" w:lineRule="auto"/>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12.5</w:t>
                  </w:r>
                  <w:r w:rsidR="000D1CFA" w:rsidRPr="0001091D">
                    <w:rPr>
                      <w:rFonts w:ascii="Calibri" w:eastAsia="Times New Roman" w:hAnsi="Calibri" w:cs="Calibri"/>
                      <w:color w:val="000000"/>
                      <w:sz w:val="18"/>
                      <w:szCs w:val="18"/>
                      <w:lang w:eastAsia="en-GB"/>
                    </w:rPr>
                    <w:t> </w:t>
                  </w:r>
                </w:p>
              </w:tc>
              <w:tc>
                <w:tcPr>
                  <w:tcW w:w="735" w:type="dxa"/>
                  <w:tcBorders>
                    <w:top w:val="nil"/>
                    <w:left w:val="nil"/>
                    <w:bottom w:val="single" w:sz="4" w:space="0" w:color="auto"/>
                    <w:right w:val="single" w:sz="4" w:space="0" w:color="auto"/>
                  </w:tcBorders>
                  <w:shd w:val="clear" w:color="auto" w:fill="auto"/>
                  <w:noWrap/>
                  <w:vAlign w:val="bottom"/>
                  <w:hideMark/>
                </w:tcPr>
                <w:p w:rsidR="000D1CFA" w:rsidRPr="0001091D" w:rsidRDefault="0001091D" w:rsidP="00630C9F">
                  <w:pPr>
                    <w:spacing w:after="0" w:line="240" w:lineRule="auto"/>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10.7</w:t>
                  </w:r>
                  <w:r w:rsidR="000D1CFA" w:rsidRPr="0001091D">
                    <w:rPr>
                      <w:rFonts w:ascii="Calibri" w:eastAsia="Times New Roman" w:hAnsi="Calibri" w:cs="Calibri"/>
                      <w:color w:val="000000"/>
                      <w:sz w:val="18"/>
                      <w:szCs w:val="18"/>
                      <w:lang w:eastAsia="en-GB"/>
                    </w:rPr>
                    <w:t> </w:t>
                  </w:r>
                </w:p>
              </w:tc>
              <w:tc>
                <w:tcPr>
                  <w:tcW w:w="567" w:type="dxa"/>
                  <w:tcBorders>
                    <w:top w:val="nil"/>
                    <w:left w:val="nil"/>
                    <w:bottom w:val="single" w:sz="4" w:space="0" w:color="auto"/>
                    <w:right w:val="single" w:sz="4" w:space="0" w:color="auto"/>
                  </w:tcBorders>
                  <w:shd w:val="clear" w:color="auto" w:fill="auto"/>
                  <w:noWrap/>
                  <w:vAlign w:val="bottom"/>
                  <w:hideMark/>
                </w:tcPr>
                <w:p w:rsidR="000D1CFA" w:rsidRPr="0001091D" w:rsidRDefault="0001091D" w:rsidP="00630C9F">
                  <w:pPr>
                    <w:spacing w:after="0" w:line="240" w:lineRule="auto"/>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8.6</w:t>
                  </w:r>
                  <w:r w:rsidR="000D1CFA" w:rsidRPr="0001091D">
                    <w:rPr>
                      <w:rFonts w:ascii="Calibri" w:eastAsia="Times New Roman" w:hAnsi="Calibri" w:cs="Calibri"/>
                      <w:color w:val="000000"/>
                      <w:sz w:val="18"/>
                      <w:szCs w:val="18"/>
                      <w:lang w:eastAsia="en-GB"/>
                    </w:rPr>
                    <w:t> </w:t>
                  </w:r>
                </w:p>
              </w:tc>
            </w:tr>
            <w:tr w:rsidR="000D1CFA" w:rsidRPr="00630C9F" w:rsidTr="00724C1B">
              <w:trPr>
                <w:trHeight w:val="54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D1CFA" w:rsidRPr="00630C9F" w:rsidRDefault="000D1CFA" w:rsidP="00630C9F">
                  <w:pPr>
                    <w:spacing w:after="0" w:line="240" w:lineRule="auto"/>
                    <w:rPr>
                      <w:rFonts w:ascii="Calibri" w:eastAsia="Times New Roman" w:hAnsi="Calibri" w:cs="Calibri"/>
                      <w:color w:val="000000"/>
                      <w:lang w:eastAsia="en-GB"/>
                    </w:rPr>
                  </w:pPr>
                  <w:r w:rsidRPr="00630C9F">
                    <w:rPr>
                      <w:rFonts w:ascii="Calibri" w:eastAsia="Times New Roman" w:hAnsi="Calibri" w:cs="Calibri"/>
                      <w:color w:val="000000"/>
                      <w:lang w:eastAsia="en-GB"/>
                    </w:rPr>
                    <w:t>PPG</w:t>
                  </w:r>
                </w:p>
              </w:tc>
              <w:tc>
                <w:tcPr>
                  <w:tcW w:w="602" w:type="dxa"/>
                  <w:tcBorders>
                    <w:top w:val="nil"/>
                    <w:left w:val="nil"/>
                    <w:bottom w:val="single" w:sz="4" w:space="0" w:color="auto"/>
                    <w:right w:val="single" w:sz="4" w:space="0" w:color="auto"/>
                  </w:tcBorders>
                  <w:shd w:val="clear" w:color="auto" w:fill="auto"/>
                  <w:noWrap/>
                  <w:vAlign w:val="bottom"/>
                  <w:hideMark/>
                </w:tcPr>
                <w:p w:rsidR="000D1CFA" w:rsidRPr="00630C9F" w:rsidRDefault="000D1CFA" w:rsidP="00630C9F">
                  <w:pPr>
                    <w:spacing w:after="0" w:line="240" w:lineRule="auto"/>
                    <w:rPr>
                      <w:rFonts w:ascii="Calibri" w:eastAsia="Times New Roman" w:hAnsi="Calibri" w:cs="Calibri"/>
                      <w:color w:val="000000"/>
                      <w:lang w:eastAsia="en-GB"/>
                    </w:rPr>
                  </w:pPr>
                  <w:r w:rsidRPr="00630C9F">
                    <w:rPr>
                      <w:rFonts w:ascii="Calibri" w:eastAsia="Times New Roman" w:hAnsi="Calibri" w:cs="Calibri"/>
                      <w:color w:val="000000"/>
                      <w:lang w:eastAsia="en-GB"/>
                    </w:rPr>
                    <w:t> </w:t>
                  </w:r>
                  <w:r w:rsidR="00F56276">
                    <w:rPr>
                      <w:rFonts w:ascii="Calibri" w:eastAsia="Times New Roman" w:hAnsi="Calibri" w:cs="Calibri"/>
                      <w:color w:val="000000"/>
                      <w:lang w:eastAsia="en-GB"/>
                    </w:rPr>
                    <w:t>0</w:t>
                  </w:r>
                </w:p>
              </w:tc>
              <w:tc>
                <w:tcPr>
                  <w:tcW w:w="731" w:type="dxa"/>
                  <w:tcBorders>
                    <w:top w:val="nil"/>
                    <w:left w:val="nil"/>
                    <w:bottom w:val="single" w:sz="4" w:space="0" w:color="auto"/>
                    <w:right w:val="single" w:sz="4" w:space="0" w:color="auto"/>
                  </w:tcBorders>
                  <w:shd w:val="clear" w:color="auto" w:fill="auto"/>
                  <w:noWrap/>
                  <w:vAlign w:val="bottom"/>
                  <w:hideMark/>
                </w:tcPr>
                <w:p w:rsidR="000D1CFA" w:rsidRPr="00630C9F" w:rsidRDefault="00F56276" w:rsidP="00630C9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0</w:t>
                  </w:r>
                  <w:r w:rsidR="000D1CFA" w:rsidRPr="00630C9F">
                    <w:rPr>
                      <w:rFonts w:ascii="Calibri" w:eastAsia="Times New Roman" w:hAnsi="Calibri" w:cs="Calibri"/>
                      <w:color w:val="000000"/>
                      <w:lang w:eastAsia="en-GB"/>
                    </w:rPr>
                    <w:t> </w:t>
                  </w:r>
                </w:p>
              </w:tc>
              <w:tc>
                <w:tcPr>
                  <w:tcW w:w="828" w:type="dxa"/>
                  <w:tcBorders>
                    <w:top w:val="nil"/>
                    <w:left w:val="nil"/>
                    <w:bottom w:val="single" w:sz="4" w:space="0" w:color="auto"/>
                    <w:right w:val="single" w:sz="4" w:space="0" w:color="auto"/>
                  </w:tcBorders>
                  <w:shd w:val="clear" w:color="auto" w:fill="auto"/>
                  <w:noWrap/>
                  <w:vAlign w:val="bottom"/>
                  <w:hideMark/>
                </w:tcPr>
                <w:p w:rsidR="000D1CFA" w:rsidRPr="00630C9F" w:rsidRDefault="00F56276" w:rsidP="00630C9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0</w:t>
                  </w:r>
                  <w:r w:rsidR="000D1CFA" w:rsidRPr="00630C9F">
                    <w:rPr>
                      <w:rFonts w:ascii="Calibri" w:eastAsia="Times New Roman" w:hAnsi="Calibri" w:cs="Calibri"/>
                      <w:color w:val="000000"/>
                      <w:lang w:eastAsia="en-GB"/>
                    </w:rPr>
                    <w:t> </w:t>
                  </w:r>
                </w:p>
              </w:tc>
              <w:tc>
                <w:tcPr>
                  <w:tcW w:w="851" w:type="dxa"/>
                  <w:tcBorders>
                    <w:top w:val="nil"/>
                    <w:left w:val="nil"/>
                    <w:bottom w:val="single" w:sz="4" w:space="0" w:color="auto"/>
                    <w:right w:val="single" w:sz="4" w:space="0" w:color="auto"/>
                  </w:tcBorders>
                  <w:shd w:val="clear" w:color="auto" w:fill="auto"/>
                  <w:noWrap/>
                  <w:vAlign w:val="bottom"/>
                  <w:hideMark/>
                </w:tcPr>
                <w:p w:rsidR="000D1CFA" w:rsidRPr="00630C9F" w:rsidRDefault="000D1CFA" w:rsidP="00630C9F">
                  <w:pPr>
                    <w:spacing w:after="0" w:line="240" w:lineRule="auto"/>
                    <w:rPr>
                      <w:rFonts w:ascii="Calibri" w:eastAsia="Times New Roman" w:hAnsi="Calibri" w:cs="Calibri"/>
                      <w:color w:val="000000"/>
                      <w:lang w:eastAsia="en-GB"/>
                    </w:rPr>
                  </w:pPr>
                  <w:r w:rsidRPr="00630C9F">
                    <w:rPr>
                      <w:rFonts w:ascii="Calibri" w:eastAsia="Times New Roman" w:hAnsi="Calibri" w:cs="Calibri"/>
                      <w:color w:val="000000"/>
                      <w:lang w:eastAsia="en-GB"/>
                    </w:rPr>
                    <w:t> </w:t>
                  </w:r>
                  <w:r w:rsidR="00F56276">
                    <w:rPr>
                      <w:rFonts w:ascii="Calibri" w:eastAsia="Times New Roman" w:hAnsi="Calibri" w:cs="Calibri"/>
                      <w:color w:val="000000"/>
                      <w:lang w:eastAsia="en-GB"/>
                    </w:rPr>
                    <w:t>10</w:t>
                  </w:r>
                </w:p>
              </w:tc>
              <w:tc>
                <w:tcPr>
                  <w:tcW w:w="850" w:type="dxa"/>
                  <w:tcBorders>
                    <w:top w:val="nil"/>
                    <w:left w:val="nil"/>
                    <w:bottom w:val="single" w:sz="4" w:space="0" w:color="auto"/>
                    <w:right w:val="single" w:sz="4" w:space="0" w:color="auto"/>
                  </w:tcBorders>
                  <w:shd w:val="clear" w:color="auto" w:fill="auto"/>
                  <w:noWrap/>
                  <w:vAlign w:val="bottom"/>
                  <w:hideMark/>
                </w:tcPr>
                <w:p w:rsidR="000D1CFA" w:rsidRPr="00630C9F" w:rsidRDefault="000D1CFA" w:rsidP="00630C9F">
                  <w:pPr>
                    <w:spacing w:after="0" w:line="240" w:lineRule="auto"/>
                    <w:rPr>
                      <w:rFonts w:ascii="Calibri" w:eastAsia="Times New Roman" w:hAnsi="Calibri" w:cs="Calibri"/>
                      <w:color w:val="000000"/>
                      <w:lang w:eastAsia="en-GB"/>
                    </w:rPr>
                  </w:pPr>
                  <w:r w:rsidRPr="00630C9F">
                    <w:rPr>
                      <w:rFonts w:ascii="Calibri" w:eastAsia="Times New Roman" w:hAnsi="Calibri" w:cs="Calibri"/>
                      <w:color w:val="000000"/>
                      <w:lang w:eastAsia="en-GB"/>
                    </w:rPr>
                    <w:t> </w:t>
                  </w:r>
                  <w:r w:rsidR="00F56276">
                    <w:rPr>
                      <w:rFonts w:ascii="Calibri" w:eastAsia="Times New Roman" w:hAnsi="Calibri" w:cs="Calibri"/>
                      <w:color w:val="000000"/>
                      <w:lang w:eastAsia="en-GB"/>
                    </w:rPr>
                    <w:t>10</w:t>
                  </w:r>
                </w:p>
              </w:tc>
              <w:tc>
                <w:tcPr>
                  <w:tcW w:w="851" w:type="dxa"/>
                  <w:tcBorders>
                    <w:top w:val="nil"/>
                    <w:left w:val="nil"/>
                    <w:bottom w:val="single" w:sz="4" w:space="0" w:color="auto"/>
                    <w:right w:val="single" w:sz="4" w:space="0" w:color="auto"/>
                  </w:tcBorders>
                  <w:shd w:val="clear" w:color="auto" w:fill="auto"/>
                  <w:noWrap/>
                  <w:vAlign w:val="bottom"/>
                  <w:hideMark/>
                </w:tcPr>
                <w:p w:rsidR="000D1CFA" w:rsidRPr="00630C9F" w:rsidRDefault="000D1CFA" w:rsidP="00630C9F">
                  <w:pPr>
                    <w:spacing w:after="0" w:line="240" w:lineRule="auto"/>
                    <w:rPr>
                      <w:rFonts w:ascii="Calibri" w:eastAsia="Times New Roman" w:hAnsi="Calibri" w:cs="Calibri"/>
                      <w:color w:val="000000"/>
                      <w:lang w:eastAsia="en-GB"/>
                    </w:rPr>
                  </w:pPr>
                  <w:r w:rsidRPr="00630C9F">
                    <w:rPr>
                      <w:rFonts w:ascii="Calibri" w:eastAsia="Times New Roman" w:hAnsi="Calibri" w:cs="Calibri"/>
                      <w:color w:val="000000"/>
                      <w:lang w:eastAsia="en-GB"/>
                    </w:rPr>
                    <w:t> </w:t>
                  </w:r>
                  <w:r w:rsidR="00F56276">
                    <w:rPr>
                      <w:rFonts w:ascii="Calibri" w:eastAsia="Times New Roman" w:hAnsi="Calibri" w:cs="Calibri"/>
                      <w:color w:val="000000"/>
                      <w:lang w:eastAsia="en-GB"/>
                    </w:rPr>
                    <w:t>20</w:t>
                  </w:r>
                </w:p>
              </w:tc>
              <w:tc>
                <w:tcPr>
                  <w:tcW w:w="735" w:type="dxa"/>
                  <w:tcBorders>
                    <w:top w:val="nil"/>
                    <w:left w:val="nil"/>
                    <w:bottom w:val="single" w:sz="4" w:space="0" w:color="auto"/>
                    <w:right w:val="single" w:sz="4" w:space="0" w:color="auto"/>
                  </w:tcBorders>
                  <w:shd w:val="clear" w:color="auto" w:fill="auto"/>
                  <w:noWrap/>
                  <w:vAlign w:val="bottom"/>
                  <w:hideMark/>
                </w:tcPr>
                <w:p w:rsidR="000D1CFA" w:rsidRPr="00630C9F" w:rsidRDefault="000D1CFA" w:rsidP="00630C9F">
                  <w:pPr>
                    <w:spacing w:after="0" w:line="240" w:lineRule="auto"/>
                    <w:rPr>
                      <w:rFonts w:ascii="Calibri" w:eastAsia="Times New Roman" w:hAnsi="Calibri" w:cs="Calibri"/>
                      <w:color w:val="000000"/>
                      <w:lang w:eastAsia="en-GB"/>
                    </w:rPr>
                  </w:pPr>
                  <w:r w:rsidRPr="00630C9F">
                    <w:rPr>
                      <w:rFonts w:ascii="Calibri" w:eastAsia="Times New Roman" w:hAnsi="Calibri" w:cs="Calibri"/>
                      <w:color w:val="000000"/>
                      <w:lang w:eastAsia="en-GB"/>
                    </w:rPr>
                    <w:t> </w:t>
                  </w:r>
                  <w:r w:rsidR="00F56276">
                    <w:rPr>
                      <w:rFonts w:ascii="Calibri" w:eastAsia="Times New Roman" w:hAnsi="Calibri" w:cs="Calibri"/>
                      <w:color w:val="000000"/>
                      <w:lang w:eastAsia="en-GB"/>
                    </w:rPr>
                    <w:t>40</w:t>
                  </w:r>
                </w:p>
              </w:tc>
              <w:tc>
                <w:tcPr>
                  <w:tcW w:w="567" w:type="dxa"/>
                  <w:tcBorders>
                    <w:top w:val="nil"/>
                    <w:left w:val="nil"/>
                    <w:bottom w:val="single" w:sz="4" w:space="0" w:color="auto"/>
                    <w:right w:val="single" w:sz="4" w:space="0" w:color="auto"/>
                  </w:tcBorders>
                  <w:shd w:val="clear" w:color="auto" w:fill="auto"/>
                  <w:noWrap/>
                  <w:vAlign w:val="bottom"/>
                  <w:hideMark/>
                </w:tcPr>
                <w:p w:rsidR="000D1CFA" w:rsidRPr="00630C9F" w:rsidRDefault="000D1CFA" w:rsidP="00630C9F">
                  <w:pPr>
                    <w:spacing w:after="0" w:line="240" w:lineRule="auto"/>
                    <w:rPr>
                      <w:rFonts w:ascii="Calibri" w:eastAsia="Times New Roman" w:hAnsi="Calibri" w:cs="Calibri"/>
                      <w:color w:val="000000"/>
                      <w:lang w:eastAsia="en-GB"/>
                    </w:rPr>
                  </w:pPr>
                  <w:r w:rsidRPr="00630C9F">
                    <w:rPr>
                      <w:rFonts w:ascii="Calibri" w:eastAsia="Times New Roman" w:hAnsi="Calibri" w:cs="Calibri"/>
                      <w:color w:val="000000"/>
                      <w:lang w:eastAsia="en-GB"/>
                    </w:rPr>
                    <w:t> </w:t>
                  </w:r>
                  <w:r w:rsidR="00F56276">
                    <w:rPr>
                      <w:rFonts w:ascii="Calibri" w:eastAsia="Times New Roman" w:hAnsi="Calibri" w:cs="Calibri"/>
                      <w:color w:val="000000"/>
                      <w:lang w:eastAsia="en-GB"/>
                    </w:rPr>
                    <w:t>20</w:t>
                  </w:r>
                </w:p>
              </w:tc>
            </w:tr>
          </w:tbl>
          <w:p w:rsidR="000D1CFA" w:rsidRDefault="000D1CFA"/>
          <w:p w:rsidR="00F56276" w:rsidRDefault="00F56276"/>
          <w:p w:rsidR="00F56276" w:rsidRDefault="00F56276"/>
          <w:p w:rsidR="00F56276" w:rsidRDefault="00F56276"/>
          <w:p w:rsidR="00F56276" w:rsidRDefault="00F56276"/>
        </w:tc>
      </w:tr>
      <w:tr w:rsidR="000D1CFA" w:rsidTr="000D1CFA">
        <w:tc>
          <w:tcPr>
            <w:tcW w:w="10213" w:type="dxa"/>
            <w:gridSpan w:val="3"/>
            <w:shd w:val="clear" w:color="auto" w:fill="D9D9D9" w:themeFill="background1" w:themeFillShade="D9"/>
          </w:tcPr>
          <w:p w:rsidR="000D1CFA" w:rsidRDefault="000D1CFA"/>
          <w:p w:rsidR="000D1CFA" w:rsidRDefault="000D1CFA" w:rsidP="00630C9F">
            <w:pPr>
              <w:pStyle w:val="ListParagraph"/>
              <w:ind w:left="0"/>
            </w:pPr>
            <w:r>
              <w:t>Detail the ethnic background of your practice population and PPG:</w:t>
            </w:r>
          </w:p>
          <w:p w:rsidR="000D1CFA" w:rsidRDefault="000D1CFA"/>
        </w:tc>
      </w:tr>
      <w:tr w:rsidR="000D1CFA" w:rsidTr="000D1CFA">
        <w:tc>
          <w:tcPr>
            <w:tcW w:w="10213" w:type="dxa"/>
            <w:gridSpan w:val="3"/>
            <w:tcBorders>
              <w:bottom w:val="single" w:sz="4" w:space="0" w:color="auto"/>
            </w:tcBorders>
          </w:tcPr>
          <w:p w:rsidR="000D1CFA" w:rsidRDefault="000D1CFA"/>
          <w:tbl>
            <w:tblPr>
              <w:tblW w:w="9493" w:type="dxa"/>
              <w:tblLayout w:type="fixed"/>
              <w:tblLook w:val="04A0" w:firstRow="1" w:lastRow="0" w:firstColumn="1" w:lastColumn="0" w:noHBand="0" w:noVBand="1"/>
            </w:tblPr>
            <w:tblGrid>
              <w:gridCol w:w="980"/>
              <w:gridCol w:w="959"/>
              <w:gridCol w:w="857"/>
              <w:gridCol w:w="1073"/>
              <w:gridCol w:w="931"/>
              <w:gridCol w:w="1149"/>
              <w:gridCol w:w="1134"/>
              <w:gridCol w:w="992"/>
              <w:gridCol w:w="1418"/>
            </w:tblGrid>
            <w:tr w:rsidR="000D1CFA" w:rsidRPr="00630C9F" w:rsidTr="000D1CFA">
              <w:trPr>
                <w:trHeight w:val="300"/>
              </w:trPr>
              <w:tc>
                <w:tcPr>
                  <w:tcW w:w="480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1CFA" w:rsidRPr="00630C9F" w:rsidRDefault="000D1CFA" w:rsidP="00630C9F">
                  <w:pPr>
                    <w:spacing w:after="0" w:line="240" w:lineRule="auto"/>
                    <w:jc w:val="center"/>
                    <w:rPr>
                      <w:rFonts w:ascii="Calibri" w:eastAsia="Times New Roman" w:hAnsi="Calibri" w:cs="Calibri"/>
                      <w:color w:val="000000"/>
                      <w:lang w:eastAsia="en-GB"/>
                    </w:rPr>
                  </w:pPr>
                  <w:r w:rsidRPr="00630C9F">
                    <w:rPr>
                      <w:rFonts w:ascii="Calibri" w:eastAsia="Times New Roman" w:hAnsi="Calibri" w:cs="Calibri"/>
                      <w:color w:val="000000"/>
                      <w:lang w:eastAsia="en-GB"/>
                    </w:rPr>
                    <w:t>White</w:t>
                  </w:r>
                </w:p>
              </w:tc>
              <w:tc>
                <w:tcPr>
                  <w:tcW w:w="4693"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D1CFA" w:rsidRPr="00630C9F" w:rsidRDefault="000D1CFA" w:rsidP="00630C9F">
                  <w:pPr>
                    <w:spacing w:after="0" w:line="240" w:lineRule="auto"/>
                    <w:jc w:val="center"/>
                    <w:rPr>
                      <w:rFonts w:ascii="Calibri" w:eastAsia="Times New Roman" w:hAnsi="Calibri" w:cs="Calibri"/>
                      <w:color w:val="000000"/>
                      <w:lang w:eastAsia="en-GB"/>
                    </w:rPr>
                  </w:pPr>
                  <w:r w:rsidRPr="00630C9F">
                    <w:rPr>
                      <w:rFonts w:ascii="Calibri" w:eastAsia="Times New Roman" w:hAnsi="Calibri" w:cs="Calibri"/>
                      <w:color w:val="000000"/>
                      <w:lang w:eastAsia="en-GB"/>
                    </w:rPr>
                    <w:t>Mixed/ multiple ethnic groups</w:t>
                  </w:r>
                </w:p>
              </w:tc>
            </w:tr>
            <w:tr w:rsidR="000D1CFA" w:rsidRPr="00630C9F" w:rsidTr="00724C1B">
              <w:trPr>
                <w:trHeight w:val="735"/>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D1CFA" w:rsidRPr="00630C9F" w:rsidRDefault="000D1CFA" w:rsidP="00630C9F">
                  <w:pPr>
                    <w:spacing w:after="0" w:line="240" w:lineRule="auto"/>
                    <w:rPr>
                      <w:rFonts w:ascii="Calibri" w:eastAsia="Times New Roman" w:hAnsi="Calibri" w:cs="Calibri"/>
                      <w:color w:val="000000"/>
                      <w:sz w:val="18"/>
                      <w:szCs w:val="18"/>
                      <w:lang w:eastAsia="en-GB"/>
                    </w:rPr>
                  </w:pPr>
                  <w:r w:rsidRPr="00630C9F">
                    <w:rPr>
                      <w:rFonts w:ascii="Calibri" w:eastAsia="Times New Roman" w:hAnsi="Calibri" w:cs="Calibri"/>
                      <w:color w:val="000000"/>
                      <w:sz w:val="18"/>
                      <w:szCs w:val="18"/>
                      <w:lang w:eastAsia="en-GB"/>
                    </w:rPr>
                    <w:t>%</w:t>
                  </w:r>
                </w:p>
              </w:tc>
              <w:tc>
                <w:tcPr>
                  <w:tcW w:w="959" w:type="dxa"/>
                  <w:tcBorders>
                    <w:top w:val="nil"/>
                    <w:left w:val="nil"/>
                    <w:bottom w:val="single" w:sz="4" w:space="0" w:color="auto"/>
                    <w:right w:val="single" w:sz="4" w:space="0" w:color="auto"/>
                  </w:tcBorders>
                  <w:shd w:val="clear" w:color="auto" w:fill="auto"/>
                  <w:vAlign w:val="bottom"/>
                  <w:hideMark/>
                </w:tcPr>
                <w:p w:rsidR="000D1CFA" w:rsidRPr="00630C9F" w:rsidRDefault="000D1CFA" w:rsidP="00630C9F">
                  <w:pPr>
                    <w:spacing w:after="0" w:line="240" w:lineRule="auto"/>
                    <w:rPr>
                      <w:rFonts w:ascii="Calibri" w:eastAsia="Times New Roman" w:hAnsi="Calibri" w:cs="Calibri"/>
                      <w:color w:val="000000"/>
                      <w:sz w:val="20"/>
                      <w:szCs w:val="20"/>
                      <w:lang w:eastAsia="en-GB"/>
                    </w:rPr>
                  </w:pPr>
                  <w:r w:rsidRPr="00630C9F">
                    <w:rPr>
                      <w:rFonts w:ascii="Calibri" w:eastAsia="Times New Roman" w:hAnsi="Calibri" w:cs="Calibri"/>
                      <w:color w:val="000000"/>
                      <w:sz w:val="20"/>
                      <w:szCs w:val="20"/>
                      <w:lang w:eastAsia="en-GB"/>
                    </w:rPr>
                    <w:t>British</w:t>
                  </w:r>
                </w:p>
              </w:tc>
              <w:tc>
                <w:tcPr>
                  <w:tcW w:w="857" w:type="dxa"/>
                  <w:tcBorders>
                    <w:top w:val="nil"/>
                    <w:left w:val="nil"/>
                    <w:bottom w:val="single" w:sz="4" w:space="0" w:color="auto"/>
                    <w:right w:val="single" w:sz="4" w:space="0" w:color="auto"/>
                  </w:tcBorders>
                  <w:shd w:val="clear" w:color="auto" w:fill="auto"/>
                  <w:vAlign w:val="bottom"/>
                  <w:hideMark/>
                </w:tcPr>
                <w:p w:rsidR="000D1CFA" w:rsidRPr="00630C9F" w:rsidRDefault="000D1CFA" w:rsidP="00630C9F">
                  <w:pPr>
                    <w:spacing w:after="0" w:line="240" w:lineRule="auto"/>
                    <w:rPr>
                      <w:rFonts w:ascii="Calibri" w:eastAsia="Times New Roman" w:hAnsi="Calibri" w:cs="Calibri"/>
                      <w:color w:val="000000"/>
                      <w:sz w:val="20"/>
                      <w:szCs w:val="20"/>
                      <w:lang w:eastAsia="en-GB"/>
                    </w:rPr>
                  </w:pPr>
                  <w:r w:rsidRPr="00630C9F">
                    <w:rPr>
                      <w:rFonts w:ascii="Calibri" w:eastAsia="Times New Roman" w:hAnsi="Calibri" w:cs="Calibri"/>
                      <w:color w:val="000000"/>
                      <w:sz w:val="20"/>
                      <w:szCs w:val="20"/>
                      <w:lang w:eastAsia="en-GB"/>
                    </w:rPr>
                    <w:t>Irish</w:t>
                  </w:r>
                </w:p>
              </w:tc>
              <w:tc>
                <w:tcPr>
                  <w:tcW w:w="1073" w:type="dxa"/>
                  <w:tcBorders>
                    <w:top w:val="nil"/>
                    <w:left w:val="nil"/>
                    <w:bottom w:val="single" w:sz="4" w:space="0" w:color="auto"/>
                    <w:right w:val="single" w:sz="4" w:space="0" w:color="auto"/>
                  </w:tcBorders>
                  <w:shd w:val="clear" w:color="auto" w:fill="auto"/>
                  <w:vAlign w:val="bottom"/>
                  <w:hideMark/>
                </w:tcPr>
                <w:p w:rsidR="000D1CFA" w:rsidRPr="00630C9F" w:rsidRDefault="000D1CFA" w:rsidP="00630C9F">
                  <w:pPr>
                    <w:spacing w:after="0" w:line="240" w:lineRule="auto"/>
                    <w:rPr>
                      <w:rFonts w:ascii="Calibri" w:eastAsia="Times New Roman" w:hAnsi="Calibri" w:cs="Calibri"/>
                      <w:color w:val="000000"/>
                      <w:sz w:val="20"/>
                      <w:szCs w:val="20"/>
                      <w:lang w:eastAsia="en-GB"/>
                    </w:rPr>
                  </w:pPr>
                  <w:r w:rsidRPr="00630C9F">
                    <w:rPr>
                      <w:rFonts w:ascii="Calibri" w:eastAsia="Times New Roman" w:hAnsi="Calibri" w:cs="Calibri"/>
                      <w:color w:val="000000"/>
                      <w:sz w:val="20"/>
                      <w:szCs w:val="20"/>
                      <w:lang w:eastAsia="en-GB"/>
                    </w:rPr>
                    <w:t>Gypsy or Irish Traveller</w:t>
                  </w:r>
                </w:p>
              </w:tc>
              <w:tc>
                <w:tcPr>
                  <w:tcW w:w="931" w:type="dxa"/>
                  <w:tcBorders>
                    <w:top w:val="nil"/>
                    <w:left w:val="nil"/>
                    <w:bottom w:val="single" w:sz="4" w:space="0" w:color="auto"/>
                    <w:right w:val="single" w:sz="4" w:space="0" w:color="auto"/>
                  </w:tcBorders>
                  <w:shd w:val="clear" w:color="auto" w:fill="auto"/>
                  <w:vAlign w:val="bottom"/>
                  <w:hideMark/>
                </w:tcPr>
                <w:p w:rsidR="000D1CFA" w:rsidRPr="00630C9F" w:rsidRDefault="000D1CFA" w:rsidP="00630C9F">
                  <w:pPr>
                    <w:spacing w:after="0" w:line="240" w:lineRule="auto"/>
                    <w:rPr>
                      <w:rFonts w:ascii="Calibri" w:eastAsia="Times New Roman" w:hAnsi="Calibri" w:cs="Calibri"/>
                      <w:color w:val="000000"/>
                      <w:sz w:val="20"/>
                      <w:szCs w:val="20"/>
                      <w:lang w:eastAsia="en-GB"/>
                    </w:rPr>
                  </w:pPr>
                  <w:r w:rsidRPr="00630C9F">
                    <w:rPr>
                      <w:rFonts w:ascii="Calibri" w:eastAsia="Times New Roman" w:hAnsi="Calibri" w:cs="Calibri"/>
                      <w:color w:val="000000"/>
                      <w:sz w:val="20"/>
                      <w:szCs w:val="20"/>
                      <w:lang w:eastAsia="en-GB"/>
                    </w:rPr>
                    <w:t>Other white</w:t>
                  </w:r>
                </w:p>
              </w:tc>
              <w:tc>
                <w:tcPr>
                  <w:tcW w:w="1149" w:type="dxa"/>
                  <w:tcBorders>
                    <w:top w:val="nil"/>
                    <w:left w:val="nil"/>
                    <w:bottom w:val="single" w:sz="4" w:space="0" w:color="auto"/>
                    <w:right w:val="single" w:sz="4" w:space="0" w:color="auto"/>
                  </w:tcBorders>
                  <w:shd w:val="clear" w:color="auto" w:fill="auto"/>
                  <w:vAlign w:val="bottom"/>
                  <w:hideMark/>
                </w:tcPr>
                <w:p w:rsidR="000D1CFA" w:rsidRPr="00630C9F" w:rsidRDefault="000D1CFA" w:rsidP="00630C9F">
                  <w:pPr>
                    <w:spacing w:after="0" w:line="240" w:lineRule="auto"/>
                    <w:rPr>
                      <w:rFonts w:ascii="Calibri" w:eastAsia="Times New Roman" w:hAnsi="Calibri" w:cs="Calibri"/>
                      <w:color w:val="000000"/>
                      <w:sz w:val="20"/>
                      <w:szCs w:val="20"/>
                      <w:lang w:eastAsia="en-GB"/>
                    </w:rPr>
                  </w:pPr>
                  <w:r w:rsidRPr="00630C9F">
                    <w:rPr>
                      <w:rFonts w:ascii="Calibri" w:eastAsia="Times New Roman" w:hAnsi="Calibri" w:cs="Calibri"/>
                      <w:color w:val="000000"/>
                      <w:sz w:val="20"/>
                      <w:szCs w:val="20"/>
                      <w:lang w:eastAsia="en-GB"/>
                    </w:rPr>
                    <w:t>White Black &amp; Caribbean</w:t>
                  </w:r>
                </w:p>
              </w:tc>
              <w:tc>
                <w:tcPr>
                  <w:tcW w:w="1134" w:type="dxa"/>
                  <w:tcBorders>
                    <w:top w:val="nil"/>
                    <w:left w:val="nil"/>
                    <w:bottom w:val="single" w:sz="4" w:space="0" w:color="auto"/>
                    <w:right w:val="single" w:sz="4" w:space="0" w:color="auto"/>
                  </w:tcBorders>
                  <w:shd w:val="clear" w:color="auto" w:fill="auto"/>
                  <w:vAlign w:val="bottom"/>
                  <w:hideMark/>
                </w:tcPr>
                <w:p w:rsidR="000D1CFA" w:rsidRPr="00630C9F" w:rsidRDefault="000D1CFA" w:rsidP="00630C9F">
                  <w:pPr>
                    <w:spacing w:after="0" w:line="240" w:lineRule="auto"/>
                    <w:rPr>
                      <w:rFonts w:ascii="Calibri" w:eastAsia="Times New Roman" w:hAnsi="Calibri" w:cs="Calibri"/>
                      <w:color w:val="000000"/>
                      <w:sz w:val="20"/>
                      <w:szCs w:val="20"/>
                      <w:lang w:eastAsia="en-GB"/>
                    </w:rPr>
                  </w:pPr>
                  <w:r w:rsidRPr="00630C9F">
                    <w:rPr>
                      <w:rFonts w:ascii="Calibri" w:eastAsia="Times New Roman" w:hAnsi="Calibri" w:cs="Calibri"/>
                      <w:color w:val="000000"/>
                      <w:sz w:val="20"/>
                      <w:szCs w:val="20"/>
                      <w:lang w:eastAsia="en-GB"/>
                    </w:rPr>
                    <w:t>White &amp; black African</w:t>
                  </w:r>
                </w:p>
              </w:tc>
              <w:tc>
                <w:tcPr>
                  <w:tcW w:w="992" w:type="dxa"/>
                  <w:tcBorders>
                    <w:top w:val="nil"/>
                    <w:left w:val="nil"/>
                    <w:bottom w:val="single" w:sz="4" w:space="0" w:color="auto"/>
                    <w:right w:val="single" w:sz="4" w:space="0" w:color="auto"/>
                  </w:tcBorders>
                  <w:shd w:val="clear" w:color="auto" w:fill="auto"/>
                  <w:vAlign w:val="bottom"/>
                  <w:hideMark/>
                </w:tcPr>
                <w:p w:rsidR="000D1CFA" w:rsidRPr="00630C9F" w:rsidRDefault="000D1CFA" w:rsidP="00630C9F">
                  <w:pPr>
                    <w:spacing w:after="0" w:line="240" w:lineRule="auto"/>
                    <w:rPr>
                      <w:rFonts w:ascii="Calibri" w:eastAsia="Times New Roman" w:hAnsi="Calibri" w:cs="Calibri"/>
                      <w:color w:val="000000"/>
                      <w:sz w:val="20"/>
                      <w:szCs w:val="20"/>
                      <w:lang w:eastAsia="en-GB"/>
                    </w:rPr>
                  </w:pPr>
                  <w:r w:rsidRPr="00630C9F">
                    <w:rPr>
                      <w:rFonts w:ascii="Calibri" w:eastAsia="Times New Roman" w:hAnsi="Calibri" w:cs="Calibri"/>
                      <w:color w:val="000000"/>
                      <w:sz w:val="20"/>
                      <w:szCs w:val="20"/>
                      <w:lang w:eastAsia="en-GB"/>
                    </w:rPr>
                    <w:t>White &amp; Asian</w:t>
                  </w:r>
                </w:p>
              </w:tc>
              <w:tc>
                <w:tcPr>
                  <w:tcW w:w="1418" w:type="dxa"/>
                  <w:tcBorders>
                    <w:top w:val="nil"/>
                    <w:left w:val="nil"/>
                    <w:bottom w:val="single" w:sz="4" w:space="0" w:color="auto"/>
                    <w:right w:val="single" w:sz="4" w:space="0" w:color="auto"/>
                  </w:tcBorders>
                  <w:shd w:val="clear" w:color="auto" w:fill="auto"/>
                  <w:vAlign w:val="bottom"/>
                  <w:hideMark/>
                </w:tcPr>
                <w:p w:rsidR="000D1CFA" w:rsidRPr="00630C9F" w:rsidRDefault="000D1CFA" w:rsidP="00630C9F">
                  <w:pPr>
                    <w:spacing w:after="0" w:line="240" w:lineRule="auto"/>
                    <w:rPr>
                      <w:rFonts w:ascii="Calibri" w:eastAsia="Times New Roman" w:hAnsi="Calibri" w:cs="Calibri"/>
                      <w:color w:val="000000"/>
                      <w:sz w:val="20"/>
                      <w:szCs w:val="20"/>
                      <w:lang w:eastAsia="en-GB"/>
                    </w:rPr>
                  </w:pPr>
                  <w:r w:rsidRPr="00630C9F">
                    <w:rPr>
                      <w:rFonts w:ascii="Calibri" w:eastAsia="Times New Roman" w:hAnsi="Calibri" w:cs="Calibri"/>
                      <w:color w:val="000000"/>
                      <w:sz w:val="20"/>
                      <w:szCs w:val="20"/>
                      <w:lang w:eastAsia="en-GB"/>
                    </w:rPr>
                    <w:t>Other mixed</w:t>
                  </w:r>
                </w:p>
              </w:tc>
            </w:tr>
            <w:tr w:rsidR="000D1CFA" w:rsidRPr="00630C9F" w:rsidTr="00724C1B">
              <w:trPr>
                <w:trHeight w:val="30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D1CFA" w:rsidRPr="00630C9F" w:rsidRDefault="000D1CFA" w:rsidP="00630C9F">
                  <w:pPr>
                    <w:spacing w:after="0" w:line="240" w:lineRule="auto"/>
                    <w:rPr>
                      <w:rFonts w:ascii="Calibri" w:eastAsia="Times New Roman" w:hAnsi="Calibri" w:cs="Calibri"/>
                      <w:color w:val="000000"/>
                      <w:lang w:eastAsia="en-GB"/>
                    </w:rPr>
                  </w:pPr>
                  <w:r w:rsidRPr="00630C9F">
                    <w:rPr>
                      <w:rFonts w:ascii="Calibri" w:eastAsia="Times New Roman" w:hAnsi="Calibri" w:cs="Calibri"/>
                      <w:color w:val="000000"/>
                      <w:lang w:eastAsia="en-GB"/>
                    </w:rPr>
                    <w:t>Practice</w:t>
                  </w:r>
                </w:p>
              </w:tc>
              <w:tc>
                <w:tcPr>
                  <w:tcW w:w="959" w:type="dxa"/>
                  <w:tcBorders>
                    <w:top w:val="nil"/>
                    <w:left w:val="nil"/>
                    <w:bottom w:val="single" w:sz="4" w:space="0" w:color="auto"/>
                    <w:right w:val="single" w:sz="4" w:space="0" w:color="auto"/>
                  </w:tcBorders>
                  <w:shd w:val="clear" w:color="auto" w:fill="auto"/>
                  <w:noWrap/>
                  <w:vAlign w:val="bottom"/>
                  <w:hideMark/>
                </w:tcPr>
                <w:p w:rsidR="000D1CFA" w:rsidRPr="00630C9F" w:rsidRDefault="000D1CFA" w:rsidP="00630C9F">
                  <w:pPr>
                    <w:spacing w:after="0" w:line="240" w:lineRule="auto"/>
                    <w:rPr>
                      <w:rFonts w:ascii="Calibri" w:eastAsia="Times New Roman" w:hAnsi="Calibri" w:cs="Calibri"/>
                      <w:color w:val="000000"/>
                      <w:lang w:eastAsia="en-GB"/>
                    </w:rPr>
                  </w:pPr>
                  <w:r w:rsidRPr="00630C9F">
                    <w:rPr>
                      <w:rFonts w:ascii="Calibri" w:eastAsia="Times New Roman" w:hAnsi="Calibri" w:cs="Calibri"/>
                      <w:color w:val="000000"/>
                      <w:lang w:eastAsia="en-GB"/>
                    </w:rPr>
                    <w:t> </w:t>
                  </w:r>
                  <w:r w:rsidR="003A2E84">
                    <w:rPr>
                      <w:rFonts w:ascii="Calibri" w:eastAsia="Times New Roman" w:hAnsi="Calibri" w:cs="Calibri"/>
                      <w:color w:val="000000"/>
                      <w:lang w:eastAsia="en-GB"/>
                    </w:rPr>
                    <w:t>88.5</w:t>
                  </w:r>
                </w:p>
              </w:tc>
              <w:tc>
                <w:tcPr>
                  <w:tcW w:w="857" w:type="dxa"/>
                  <w:tcBorders>
                    <w:top w:val="nil"/>
                    <w:left w:val="nil"/>
                    <w:bottom w:val="single" w:sz="4" w:space="0" w:color="auto"/>
                    <w:right w:val="single" w:sz="4" w:space="0" w:color="auto"/>
                  </w:tcBorders>
                  <w:shd w:val="clear" w:color="auto" w:fill="auto"/>
                  <w:noWrap/>
                  <w:vAlign w:val="bottom"/>
                  <w:hideMark/>
                </w:tcPr>
                <w:p w:rsidR="000D1CFA" w:rsidRPr="00630C9F" w:rsidRDefault="000D1CFA" w:rsidP="00630C9F">
                  <w:pPr>
                    <w:spacing w:after="0" w:line="240" w:lineRule="auto"/>
                    <w:rPr>
                      <w:rFonts w:ascii="Calibri" w:eastAsia="Times New Roman" w:hAnsi="Calibri" w:cs="Calibri"/>
                      <w:color w:val="000000"/>
                      <w:lang w:eastAsia="en-GB"/>
                    </w:rPr>
                  </w:pPr>
                  <w:r w:rsidRPr="00630C9F">
                    <w:rPr>
                      <w:rFonts w:ascii="Calibri" w:eastAsia="Times New Roman" w:hAnsi="Calibri" w:cs="Calibri"/>
                      <w:color w:val="000000"/>
                      <w:lang w:eastAsia="en-GB"/>
                    </w:rPr>
                    <w:t> </w:t>
                  </w:r>
                  <w:r w:rsidR="003A2E84">
                    <w:rPr>
                      <w:rFonts w:ascii="Calibri" w:eastAsia="Times New Roman" w:hAnsi="Calibri" w:cs="Calibri"/>
                      <w:color w:val="000000"/>
                      <w:lang w:eastAsia="en-GB"/>
                    </w:rPr>
                    <w:t>0.7</w:t>
                  </w:r>
                </w:p>
              </w:tc>
              <w:tc>
                <w:tcPr>
                  <w:tcW w:w="1073" w:type="dxa"/>
                  <w:tcBorders>
                    <w:top w:val="nil"/>
                    <w:left w:val="nil"/>
                    <w:bottom w:val="single" w:sz="4" w:space="0" w:color="auto"/>
                    <w:right w:val="single" w:sz="4" w:space="0" w:color="auto"/>
                  </w:tcBorders>
                  <w:shd w:val="clear" w:color="auto" w:fill="auto"/>
                  <w:noWrap/>
                  <w:vAlign w:val="bottom"/>
                  <w:hideMark/>
                </w:tcPr>
                <w:p w:rsidR="000D1CFA" w:rsidRPr="00630C9F" w:rsidRDefault="003A2E84" w:rsidP="00630C9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0</w:t>
                  </w:r>
                  <w:r w:rsidR="000D1CFA" w:rsidRPr="00630C9F">
                    <w:rPr>
                      <w:rFonts w:ascii="Calibri" w:eastAsia="Times New Roman" w:hAnsi="Calibri" w:cs="Calibri"/>
                      <w:color w:val="000000"/>
                      <w:lang w:eastAsia="en-GB"/>
                    </w:rPr>
                    <w:t> </w:t>
                  </w:r>
                </w:p>
              </w:tc>
              <w:tc>
                <w:tcPr>
                  <w:tcW w:w="931" w:type="dxa"/>
                  <w:tcBorders>
                    <w:top w:val="nil"/>
                    <w:left w:val="nil"/>
                    <w:bottom w:val="single" w:sz="4" w:space="0" w:color="auto"/>
                    <w:right w:val="single" w:sz="4" w:space="0" w:color="auto"/>
                  </w:tcBorders>
                  <w:shd w:val="clear" w:color="auto" w:fill="auto"/>
                  <w:noWrap/>
                  <w:vAlign w:val="bottom"/>
                  <w:hideMark/>
                </w:tcPr>
                <w:p w:rsidR="000D1CFA" w:rsidRPr="00630C9F" w:rsidRDefault="003A2E84" w:rsidP="003A2E84">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6.1</w:t>
                  </w:r>
                </w:p>
              </w:tc>
              <w:tc>
                <w:tcPr>
                  <w:tcW w:w="1149" w:type="dxa"/>
                  <w:tcBorders>
                    <w:top w:val="nil"/>
                    <w:left w:val="nil"/>
                    <w:bottom w:val="single" w:sz="4" w:space="0" w:color="auto"/>
                    <w:right w:val="single" w:sz="4" w:space="0" w:color="auto"/>
                  </w:tcBorders>
                  <w:shd w:val="clear" w:color="auto" w:fill="auto"/>
                  <w:noWrap/>
                  <w:vAlign w:val="bottom"/>
                  <w:hideMark/>
                </w:tcPr>
                <w:p w:rsidR="000D1CFA" w:rsidRPr="00630C9F" w:rsidRDefault="003A2E84" w:rsidP="00630C9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0.7</w:t>
                  </w:r>
                  <w:r w:rsidR="000D1CFA" w:rsidRPr="00630C9F">
                    <w:rPr>
                      <w:rFonts w:ascii="Calibri" w:eastAsia="Times New Roman" w:hAnsi="Calibri" w:cs="Calibri"/>
                      <w:color w:val="000000"/>
                      <w:lang w:eastAsia="en-GB"/>
                    </w:rPr>
                    <w:t> </w:t>
                  </w:r>
                </w:p>
              </w:tc>
              <w:tc>
                <w:tcPr>
                  <w:tcW w:w="1134" w:type="dxa"/>
                  <w:tcBorders>
                    <w:top w:val="nil"/>
                    <w:left w:val="nil"/>
                    <w:bottom w:val="single" w:sz="4" w:space="0" w:color="auto"/>
                    <w:right w:val="single" w:sz="4" w:space="0" w:color="auto"/>
                  </w:tcBorders>
                  <w:shd w:val="clear" w:color="auto" w:fill="auto"/>
                  <w:noWrap/>
                  <w:vAlign w:val="bottom"/>
                  <w:hideMark/>
                </w:tcPr>
                <w:p w:rsidR="000D1CFA" w:rsidRPr="00630C9F" w:rsidRDefault="003A2E84" w:rsidP="00630C9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0.5</w:t>
                  </w:r>
                  <w:r w:rsidR="000D1CFA" w:rsidRPr="00630C9F">
                    <w:rPr>
                      <w:rFonts w:ascii="Calibri" w:eastAsia="Times New Roman" w:hAnsi="Calibri" w:cs="Calibri"/>
                      <w:color w:val="000000"/>
                      <w:lang w:eastAsia="en-GB"/>
                    </w:rPr>
                    <w:t> </w:t>
                  </w:r>
                </w:p>
              </w:tc>
              <w:tc>
                <w:tcPr>
                  <w:tcW w:w="992" w:type="dxa"/>
                  <w:tcBorders>
                    <w:top w:val="nil"/>
                    <w:left w:val="nil"/>
                    <w:bottom w:val="single" w:sz="4" w:space="0" w:color="auto"/>
                    <w:right w:val="single" w:sz="4" w:space="0" w:color="auto"/>
                  </w:tcBorders>
                  <w:shd w:val="clear" w:color="auto" w:fill="auto"/>
                  <w:noWrap/>
                  <w:vAlign w:val="bottom"/>
                  <w:hideMark/>
                </w:tcPr>
                <w:p w:rsidR="000D1CFA" w:rsidRPr="00630C9F" w:rsidRDefault="003A2E84" w:rsidP="00630C9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0.5</w:t>
                  </w:r>
                  <w:r w:rsidR="000D1CFA" w:rsidRPr="00630C9F">
                    <w:rPr>
                      <w:rFonts w:ascii="Calibri" w:eastAsia="Times New Roman" w:hAnsi="Calibri" w:cs="Calibri"/>
                      <w:color w:val="000000"/>
                      <w:lang w:eastAsia="en-GB"/>
                    </w:rPr>
                    <w:t> </w:t>
                  </w:r>
                </w:p>
              </w:tc>
              <w:tc>
                <w:tcPr>
                  <w:tcW w:w="1418" w:type="dxa"/>
                  <w:tcBorders>
                    <w:top w:val="nil"/>
                    <w:left w:val="nil"/>
                    <w:bottom w:val="single" w:sz="4" w:space="0" w:color="auto"/>
                    <w:right w:val="single" w:sz="4" w:space="0" w:color="auto"/>
                  </w:tcBorders>
                  <w:shd w:val="clear" w:color="auto" w:fill="auto"/>
                  <w:noWrap/>
                  <w:vAlign w:val="bottom"/>
                  <w:hideMark/>
                </w:tcPr>
                <w:p w:rsidR="000D1CFA" w:rsidRPr="00630C9F" w:rsidRDefault="003A2E84" w:rsidP="00630C9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0.6</w:t>
                  </w:r>
                  <w:r w:rsidR="000D1CFA" w:rsidRPr="00630C9F">
                    <w:rPr>
                      <w:rFonts w:ascii="Calibri" w:eastAsia="Times New Roman" w:hAnsi="Calibri" w:cs="Calibri"/>
                      <w:color w:val="000000"/>
                      <w:lang w:eastAsia="en-GB"/>
                    </w:rPr>
                    <w:t> </w:t>
                  </w:r>
                </w:p>
              </w:tc>
            </w:tr>
            <w:tr w:rsidR="000D1CFA" w:rsidRPr="00630C9F" w:rsidTr="00724C1B">
              <w:trPr>
                <w:trHeight w:val="30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D1CFA" w:rsidRPr="00630C9F" w:rsidRDefault="000D1CFA" w:rsidP="00630C9F">
                  <w:pPr>
                    <w:spacing w:after="0" w:line="240" w:lineRule="auto"/>
                    <w:rPr>
                      <w:rFonts w:ascii="Calibri" w:eastAsia="Times New Roman" w:hAnsi="Calibri" w:cs="Calibri"/>
                      <w:color w:val="000000"/>
                      <w:lang w:eastAsia="en-GB"/>
                    </w:rPr>
                  </w:pPr>
                  <w:r w:rsidRPr="00630C9F">
                    <w:rPr>
                      <w:rFonts w:ascii="Calibri" w:eastAsia="Times New Roman" w:hAnsi="Calibri" w:cs="Calibri"/>
                      <w:color w:val="000000"/>
                      <w:lang w:eastAsia="en-GB"/>
                    </w:rPr>
                    <w:t>PPG</w:t>
                  </w:r>
                </w:p>
              </w:tc>
              <w:tc>
                <w:tcPr>
                  <w:tcW w:w="959" w:type="dxa"/>
                  <w:tcBorders>
                    <w:top w:val="nil"/>
                    <w:left w:val="nil"/>
                    <w:bottom w:val="single" w:sz="4" w:space="0" w:color="auto"/>
                    <w:right w:val="single" w:sz="4" w:space="0" w:color="auto"/>
                  </w:tcBorders>
                  <w:shd w:val="clear" w:color="auto" w:fill="auto"/>
                  <w:noWrap/>
                  <w:vAlign w:val="bottom"/>
                  <w:hideMark/>
                </w:tcPr>
                <w:p w:rsidR="000D1CFA" w:rsidRPr="00630C9F" w:rsidRDefault="000D1CFA" w:rsidP="00630C9F">
                  <w:pPr>
                    <w:spacing w:after="0" w:line="240" w:lineRule="auto"/>
                    <w:rPr>
                      <w:rFonts w:ascii="Calibri" w:eastAsia="Times New Roman" w:hAnsi="Calibri" w:cs="Calibri"/>
                      <w:color w:val="000000"/>
                      <w:lang w:eastAsia="en-GB"/>
                    </w:rPr>
                  </w:pPr>
                  <w:r w:rsidRPr="00630C9F">
                    <w:rPr>
                      <w:rFonts w:ascii="Calibri" w:eastAsia="Times New Roman" w:hAnsi="Calibri" w:cs="Calibri"/>
                      <w:color w:val="000000"/>
                      <w:lang w:eastAsia="en-GB"/>
                    </w:rPr>
                    <w:t> </w:t>
                  </w:r>
                  <w:r w:rsidR="00F56276">
                    <w:rPr>
                      <w:rFonts w:ascii="Calibri" w:eastAsia="Times New Roman" w:hAnsi="Calibri" w:cs="Calibri"/>
                      <w:color w:val="000000"/>
                      <w:lang w:eastAsia="en-GB"/>
                    </w:rPr>
                    <w:t>100</w:t>
                  </w:r>
                </w:p>
              </w:tc>
              <w:tc>
                <w:tcPr>
                  <w:tcW w:w="857" w:type="dxa"/>
                  <w:tcBorders>
                    <w:top w:val="nil"/>
                    <w:left w:val="nil"/>
                    <w:bottom w:val="single" w:sz="4" w:space="0" w:color="auto"/>
                    <w:right w:val="single" w:sz="4" w:space="0" w:color="auto"/>
                  </w:tcBorders>
                  <w:shd w:val="clear" w:color="auto" w:fill="auto"/>
                  <w:noWrap/>
                  <w:vAlign w:val="bottom"/>
                  <w:hideMark/>
                </w:tcPr>
                <w:p w:rsidR="000D1CFA" w:rsidRPr="00630C9F" w:rsidRDefault="000D1CFA" w:rsidP="00630C9F">
                  <w:pPr>
                    <w:spacing w:after="0" w:line="240" w:lineRule="auto"/>
                    <w:rPr>
                      <w:rFonts w:ascii="Calibri" w:eastAsia="Times New Roman" w:hAnsi="Calibri" w:cs="Calibri"/>
                      <w:color w:val="000000"/>
                      <w:lang w:eastAsia="en-GB"/>
                    </w:rPr>
                  </w:pPr>
                  <w:r w:rsidRPr="00630C9F">
                    <w:rPr>
                      <w:rFonts w:ascii="Calibri" w:eastAsia="Times New Roman" w:hAnsi="Calibri" w:cs="Calibri"/>
                      <w:color w:val="000000"/>
                      <w:lang w:eastAsia="en-GB"/>
                    </w:rPr>
                    <w:t> </w:t>
                  </w:r>
                  <w:r w:rsidR="00F56276">
                    <w:rPr>
                      <w:rFonts w:ascii="Calibri" w:eastAsia="Times New Roman" w:hAnsi="Calibri" w:cs="Calibri"/>
                      <w:color w:val="000000"/>
                      <w:lang w:eastAsia="en-GB"/>
                    </w:rPr>
                    <w:t>0</w:t>
                  </w:r>
                </w:p>
              </w:tc>
              <w:tc>
                <w:tcPr>
                  <w:tcW w:w="1073" w:type="dxa"/>
                  <w:tcBorders>
                    <w:top w:val="nil"/>
                    <w:left w:val="nil"/>
                    <w:bottom w:val="single" w:sz="4" w:space="0" w:color="auto"/>
                    <w:right w:val="single" w:sz="4" w:space="0" w:color="auto"/>
                  </w:tcBorders>
                  <w:shd w:val="clear" w:color="auto" w:fill="auto"/>
                  <w:noWrap/>
                  <w:vAlign w:val="bottom"/>
                  <w:hideMark/>
                </w:tcPr>
                <w:p w:rsidR="000D1CFA" w:rsidRPr="00630C9F" w:rsidRDefault="00F56276" w:rsidP="00630C9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0</w:t>
                  </w:r>
                  <w:r w:rsidR="000D1CFA" w:rsidRPr="00630C9F">
                    <w:rPr>
                      <w:rFonts w:ascii="Calibri" w:eastAsia="Times New Roman" w:hAnsi="Calibri" w:cs="Calibri"/>
                      <w:color w:val="000000"/>
                      <w:lang w:eastAsia="en-GB"/>
                    </w:rPr>
                    <w:t> </w:t>
                  </w:r>
                </w:p>
              </w:tc>
              <w:tc>
                <w:tcPr>
                  <w:tcW w:w="931" w:type="dxa"/>
                  <w:tcBorders>
                    <w:top w:val="nil"/>
                    <w:left w:val="nil"/>
                    <w:bottom w:val="single" w:sz="4" w:space="0" w:color="auto"/>
                    <w:right w:val="single" w:sz="4" w:space="0" w:color="auto"/>
                  </w:tcBorders>
                  <w:shd w:val="clear" w:color="auto" w:fill="auto"/>
                  <w:noWrap/>
                  <w:vAlign w:val="bottom"/>
                  <w:hideMark/>
                </w:tcPr>
                <w:p w:rsidR="000D1CFA" w:rsidRPr="00630C9F" w:rsidRDefault="00F56276" w:rsidP="00630C9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0</w:t>
                  </w:r>
                  <w:r w:rsidR="000D1CFA" w:rsidRPr="00630C9F">
                    <w:rPr>
                      <w:rFonts w:ascii="Calibri" w:eastAsia="Times New Roman" w:hAnsi="Calibri" w:cs="Calibri"/>
                      <w:color w:val="000000"/>
                      <w:lang w:eastAsia="en-GB"/>
                    </w:rPr>
                    <w:t> </w:t>
                  </w:r>
                </w:p>
              </w:tc>
              <w:tc>
                <w:tcPr>
                  <w:tcW w:w="1149" w:type="dxa"/>
                  <w:tcBorders>
                    <w:top w:val="nil"/>
                    <w:left w:val="nil"/>
                    <w:bottom w:val="single" w:sz="4" w:space="0" w:color="auto"/>
                    <w:right w:val="single" w:sz="4" w:space="0" w:color="auto"/>
                  </w:tcBorders>
                  <w:shd w:val="clear" w:color="auto" w:fill="auto"/>
                  <w:noWrap/>
                  <w:vAlign w:val="bottom"/>
                  <w:hideMark/>
                </w:tcPr>
                <w:p w:rsidR="000D1CFA" w:rsidRPr="00630C9F" w:rsidRDefault="00F56276" w:rsidP="00630C9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0</w:t>
                  </w:r>
                  <w:r w:rsidR="000D1CFA" w:rsidRPr="00630C9F">
                    <w:rPr>
                      <w:rFonts w:ascii="Calibri" w:eastAsia="Times New Roman" w:hAnsi="Calibri" w:cs="Calibri"/>
                      <w:color w:val="000000"/>
                      <w:lang w:eastAsia="en-GB"/>
                    </w:rPr>
                    <w:t> </w:t>
                  </w:r>
                </w:p>
              </w:tc>
              <w:tc>
                <w:tcPr>
                  <w:tcW w:w="1134" w:type="dxa"/>
                  <w:tcBorders>
                    <w:top w:val="nil"/>
                    <w:left w:val="nil"/>
                    <w:bottom w:val="single" w:sz="4" w:space="0" w:color="auto"/>
                    <w:right w:val="single" w:sz="4" w:space="0" w:color="auto"/>
                  </w:tcBorders>
                  <w:shd w:val="clear" w:color="auto" w:fill="auto"/>
                  <w:noWrap/>
                  <w:vAlign w:val="bottom"/>
                  <w:hideMark/>
                </w:tcPr>
                <w:p w:rsidR="000D1CFA" w:rsidRPr="00630C9F" w:rsidRDefault="00F56276" w:rsidP="00630C9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0</w:t>
                  </w:r>
                  <w:r w:rsidR="000D1CFA" w:rsidRPr="00630C9F">
                    <w:rPr>
                      <w:rFonts w:ascii="Calibri" w:eastAsia="Times New Roman" w:hAnsi="Calibri" w:cs="Calibri"/>
                      <w:color w:val="000000"/>
                      <w:lang w:eastAsia="en-GB"/>
                    </w:rPr>
                    <w:t> </w:t>
                  </w:r>
                </w:p>
              </w:tc>
              <w:tc>
                <w:tcPr>
                  <w:tcW w:w="992" w:type="dxa"/>
                  <w:tcBorders>
                    <w:top w:val="nil"/>
                    <w:left w:val="nil"/>
                    <w:bottom w:val="single" w:sz="4" w:space="0" w:color="auto"/>
                    <w:right w:val="single" w:sz="4" w:space="0" w:color="auto"/>
                  </w:tcBorders>
                  <w:shd w:val="clear" w:color="auto" w:fill="auto"/>
                  <w:noWrap/>
                  <w:vAlign w:val="bottom"/>
                  <w:hideMark/>
                </w:tcPr>
                <w:p w:rsidR="000D1CFA" w:rsidRPr="00630C9F" w:rsidRDefault="00F56276" w:rsidP="00630C9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0</w:t>
                  </w:r>
                  <w:r w:rsidR="000D1CFA" w:rsidRPr="00630C9F">
                    <w:rPr>
                      <w:rFonts w:ascii="Calibri" w:eastAsia="Times New Roman" w:hAnsi="Calibri" w:cs="Calibri"/>
                      <w:color w:val="000000"/>
                      <w:lang w:eastAsia="en-GB"/>
                    </w:rPr>
                    <w:t> </w:t>
                  </w:r>
                </w:p>
              </w:tc>
              <w:tc>
                <w:tcPr>
                  <w:tcW w:w="1418" w:type="dxa"/>
                  <w:tcBorders>
                    <w:top w:val="nil"/>
                    <w:left w:val="nil"/>
                    <w:bottom w:val="single" w:sz="4" w:space="0" w:color="auto"/>
                    <w:right w:val="single" w:sz="4" w:space="0" w:color="auto"/>
                  </w:tcBorders>
                  <w:shd w:val="clear" w:color="auto" w:fill="auto"/>
                  <w:noWrap/>
                  <w:vAlign w:val="bottom"/>
                  <w:hideMark/>
                </w:tcPr>
                <w:p w:rsidR="000D1CFA" w:rsidRPr="00630C9F" w:rsidRDefault="00F56276" w:rsidP="00630C9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0</w:t>
                  </w:r>
                  <w:r w:rsidR="000D1CFA" w:rsidRPr="00630C9F">
                    <w:rPr>
                      <w:rFonts w:ascii="Calibri" w:eastAsia="Times New Roman" w:hAnsi="Calibri" w:cs="Calibri"/>
                      <w:color w:val="000000"/>
                      <w:lang w:eastAsia="en-GB"/>
                    </w:rPr>
                    <w:t> </w:t>
                  </w:r>
                </w:p>
              </w:tc>
            </w:tr>
          </w:tbl>
          <w:p w:rsidR="000D1CFA" w:rsidRDefault="000D1CFA"/>
          <w:p w:rsidR="000D1CFA" w:rsidRDefault="000D1CFA"/>
        </w:tc>
      </w:tr>
      <w:tr w:rsidR="000D1CFA" w:rsidTr="000D1CFA">
        <w:tc>
          <w:tcPr>
            <w:tcW w:w="9798" w:type="dxa"/>
            <w:gridSpan w:val="2"/>
            <w:tcBorders>
              <w:top w:val="single" w:sz="4" w:space="0" w:color="auto"/>
              <w:left w:val="single" w:sz="4" w:space="0" w:color="auto"/>
              <w:bottom w:val="single" w:sz="4" w:space="0" w:color="auto"/>
              <w:right w:val="nil"/>
            </w:tcBorders>
          </w:tcPr>
          <w:tbl>
            <w:tblPr>
              <w:tblW w:w="9697" w:type="dxa"/>
              <w:tblLayout w:type="fixed"/>
              <w:tblLook w:val="04A0" w:firstRow="1" w:lastRow="0" w:firstColumn="1" w:lastColumn="0" w:noHBand="0" w:noVBand="1"/>
            </w:tblPr>
            <w:tblGrid>
              <w:gridCol w:w="952"/>
              <w:gridCol w:w="735"/>
              <w:gridCol w:w="984"/>
              <w:gridCol w:w="1264"/>
              <w:gridCol w:w="984"/>
              <w:gridCol w:w="702"/>
              <w:gridCol w:w="844"/>
              <w:gridCol w:w="1124"/>
              <w:gridCol w:w="703"/>
              <w:gridCol w:w="702"/>
              <w:gridCol w:w="703"/>
            </w:tblGrid>
            <w:tr w:rsidR="000D1CFA" w:rsidRPr="000D1CFA" w:rsidTr="00724C1B">
              <w:trPr>
                <w:trHeight w:val="300"/>
              </w:trPr>
              <w:tc>
                <w:tcPr>
                  <w:tcW w:w="952" w:type="dxa"/>
                  <w:tcBorders>
                    <w:top w:val="nil"/>
                    <w:left w:val="nil"/>
                    <w:bottom w:val="nil"/>
                    <w:right w:val="nil"/>
                  </w:tcBorders>
                  <w:shd w:val="clear" w:color="auto" w:fill="auto"/>
                  <w:noWrap/>
                  <w:vAlign w:val="bottom"/>
                  <w:hideMark/>
                </w:tcPr>
                <w:p w:rsidR="000D1CFA" w:rsidRPr="000D1CFA" w:rsidRDefault="000D1CFA" w:rsidP="000D1CFA">
                  <w:pPr>
                    <w:spacing w:after="0" w:line="240" w:lineRule="auto"/>
                    <w:rPr>
                      <w:rFonts w:ascii="Calibri" w:eastAsia="Times New Roman" w:hAnsi="Calibri" w:cs="Calibri"/>
                      <w:color w:val="000000"/>
                      <w:lang w:eastAsia="en-GB"/>
                    </w:rPr>
                  </w:pPr>
                </w:p>
              </w:tc>
              <w:tc>
                <w:tcPr>
                  <w:tcW w:w="466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1CFA" w:rsidRPr="000D1CFA" w:rsidRDefault="000D1CFA" w:rsidP="000D1CFA">
                  <w:pPr>
                    <w:spacing w:after="0" w:line="240" w:lineRule="auto"/>
                    <w:jc w:val="center"/>
                    <w:rPr>
                      <w:rFonts w:ascii="Calibri" w:eastAsia="Times New Roman" w:hAnsi="Calibri" w:cs="Calibri"/>
                      <w:b/>
                      <w:color w:val="000000"/>
                      <w:lang w:eastAsia="en-GB"/>
                    </w:rPr>
                  </w:pPr>
                  <w:r w:rsidRPr="000D1CFA">
                    <w:rPr>
                      <w:rFonts w:ascii="Calibri" w:eastAsia="Times New Roman" w:hAnsi="Calibri" w:cs="Calibri"/>
                      <w:b/>
                      <w:color w:val="000000"/>
                      <w:lang w:eastAsia="en-GB"/>
                    </w:rPr>
                    <w:t>Asian/ Asian British</w:t>
                  </w:r>
                </w:p>
              </w:tc>
              <w:tc>
                <w:tcPr>
                  <w:tcW w:w="2671" w:type="dxa"/>
                  <w:gridSpan w:val="3"/>
                  <w:tcBorders>
                    <w:top w:val="single" w:sz="4" w:space="0" w:color="auto"/>
                    <w:left w:val="nil"/>
                    <w:bottom w:val="single" w:sz="4" w:space="0" w:color="auto"/>
                    <w:right w:val="single" w:sz="4" w:space="0" w:color="auto"/>
                  </w:tcBorders>
                  <w:shd w:val="clear" w:color="auto" w:fill="auto"/>
                  <w:noWrap/>
                  <w:vAlign w:val="bottom"/>
                  <w:hideMark/>
                </w:tcPr>
                <w:p w:rsidR="000D1CFA" w:rsidRPr="000D1CFA" w:rsidRDefault="000D1CFA" w:rsidP="000D1CFA">
                  <w:pPr>
                    <w:spacing w:after="0" w:line="240" w:lineRule="auto"/>
                    <w:jc w:val="center"/>
                    <w:rPr>
                      <w:rFonts w:ascii="Calibri" w:eastAsia="Times New Roman" w:hAnsi="Calibri" w:cs="Calibri"/>
                      <w:b/>
                      <w:color w:val="000000"/>
                      <w:lang w:eastAsia="en-GB"/>
                    </w:rPr>
                  </w:pPr>
                  <w:r w:rsidRPr="000D1CFA">
                    <w:rPr>
                      <w:rFonts w:ascii="Calibri" w:eastAsia="Times New Roman" w:hAnsi="Calibri" w:cs="Calibri"/>
                      <w:b/>
                      <w:color w:val="000000"/>
                      <w:lang w:eastAsia="en-GB"/>
                    </w:rPr>
                    <w:t xml:space="preserve">Black / African / Caribbean </w:t>
                  </w:r>
                </w:p>
                <w:p w:rsidR="000D1CFA" w:rsidRPr="000D1CFA" w:rsidRDefault="000D1CFA" w:rsidP="000D1CFA">
                  <w:pPr>
                    <w:spacing w:after="0" w:line="240" w:lineRule="auto"/>
                    <w:jc w:val="center"/>
                    <w:rPr>
                      <w:rFonts w:ascii="Calibri" w:eastAsia="Times New Roman" w:hAnsi="Calibri" w:cs="Calibri"/>
                      <w:b/>
                      <w:color w:val="000000"/>
                      <w:lang w:eastAsia="en-GB"/>
                    </w:rPr>
                  </w:pPr>
                  <w:r w:rsidRPr="000D1CFA">
                    <w:rPr>
                      <w:rFonts w:ascii="Calibri" w:eastAsia="Times New Roman" w:hAnsi="Calibri" w:cs="Calibri"/>
                      <w:b/>
                      <w:color w:val="000000"/>
                      <w:lang w:eastAsia="en-GB"/>
                    </w:rPr>
                    <w:t>/ Black British</w:t>
                  </w:r>
                </w:p>
              </w:tc>
              <w:tc>
                <w:tcPr>
                  <w:tcW w:w="1405" w:type="dxa"/>
                  <w:gridSpan w:val="2"/>
                  <w:tcBorders>
                    <w:top w:val="single" w:sz="4" w:space="0" w:color="auto"/>
                    <w:left w:val="nil"/>
                    <w:bottom w:val="single" w:sz="4" w:space="0" w:color="auto"/>
                    <w:right w:val="single" w:sz="4" w:space="0" w:color="auto"/>
                  </w:tcBorders>
                  <w:shd w:val="clear" w:color="auto" w:fill="auto"/>
                  <w:noWrap/>
                  <w:vAlign w:val="bottom"/>
                  <w:hideMark/>
                </w:tcPr>
                <w:p w:rsidR="000D1CFA" w:rsidRPr="000D1CFA" w:rsidRDefault="000D1CFA" w:rsidP="000D1CFA">
                  <w:pPr>
                    <w:spacing w:after="0" w:line="240" w:lineRule="auto"/>
                    <w:jc w:val="center"/>
                    <w:rPr>
                      <w:rFonts w:ascii="Calibri" w:eastAsia="Times New Roman" w:hAnsi="Calibri" w:cs="Calibri"/>
                      <w:b/>
                      <w:color w:val="000000"/>
                      <w:lang w:eastAsia="en-GB"/>
                    </w:rPr>
                  </w:pPr>
                  <w:r w:rsidRPr="000D1CFA">
                    <w:rPr>
                      <w:rFonts w:ascii="Calibri" w:eastAsia="Times New Roman" w:hAnsi="Calibri" w:cs="Calibri"/>
                      <w:b/>
                      <w:color w:val="000000"/>
                      <w:lang w:eastAsia="en-GB"/>
                    </w:rPr>
                    <w:t>Other</w:t>
                  </w:r>
                </w:p>
              </w:tc>
            </w:tr>
            <w:tr w:rsidR="00724C1B" w:rsidRPr="000D1CFA" w:rsidTr="00724C1B">
              <w:trPr>
                <w:trHeight w:val="495"/>
              </w:trPr>
              <w:tc>
                <w:tcPr>
                  <w:tcW w:w="9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1CFA" w:rsidRPr="000D1CFA" w:rsidRDefault="000D1CFA" w:rsidP="000D1CFA">
                  <w:pPr>
                    <w:spacing w:after="0" w:line="240" w:lineRule="auto"/>
                    <w:rPr>
                      <w:rFonts w:ascii="Calibri" w:eastAsia="Times New Roman" w:hAnsi="Calibri" w:cs="Calibri"/>
                      <w:color w:val="000000"/>
                      <w:sz w:val="18"/>
                      <w:szCs w:val="18"/>
                      <w:lang w:eastAsia="en-GB"/>
                    </w:rPr>
                  </w:pPr>
                  <w:r w:rsidRPr="000D1CFA">
                    <w:rPr>
                      <w:rFonts w:ascii="Calibri" w:eastAsia="Times New Roman" w:hAnsi="Calibri" w:cs="Calibri"/>
                      <w:color w:val="000000"/>
                      <w:sz w:val="18"/>
                      <w:szCs w:val="18"/>
                      <w:lang w:eastAsia="en-GB"/>
                    </w:rPr>
                    <w:t>%</w:t>
                  </w:r>
                </w:p>
              </w:tc>
              <w:tc>
                <w:tcPr>
                  <w:tcW w:w="735" w:type="dxa"/>
                  <w:tcBorders>
                    <w:top w:val="nil"/>
                    <w:left w:val="nil"/>
                    <w:bottom w:val="single" w:sz="4" w:space="0" w:color="auto"/>
                    <w:right w:val="single" w:sz="4" w:space="0" w:color="auto"/>
                  </w:tcBorders>
                  <w:shd w:val="clear" w:color="auto" w:fill="auto"/>
                  <w:vAlign w:val="bottom"/>
                  <w:hideMark/>
                </w:tcPr>
                <w:p w:rsidR="000D1CFA" w:rsidRPr="000D1CFA" w:rsidRDefault="000D1CFA" w:rsidP="000D1CFA">
                  <w:pPr>
                    <w:spacing w:after="0" w:line="240" w:lineRule="auto"/>
                    <w:rPr>
                      <w:rFonts w:ascii="Calibri" w:eastAsia="Times New Roman" w:hAnsi="Calibri" w:cs="Calibri"/>
                      <w:color w:val="000000"/>
                      <w:sz w:val="20"/>
                      <w:szCs w:val="20"/>
                      <w:lang w:eastAsia="en-GB"/>
                    </w:rPr>
                  </w:pPr>
                  <w:r w:rsidRPr="000D1CFA">
                    <w:rPr>
                      <w:rFonts w:ascii="Calibri" w:eastAsia="Times New Roman" w:hAnsi="Calibri" w:cs="Calibri"/>
                      <w:color w:val="000000"/>
                      <w:sz w:val="20"/>
                      <w:szCs w:val="20"/>
                      <w:lang w:eastAsia="en-GB"/>
                    </w:rPr>
                    <w:t>Indian</w:t>
                  </w:r>
                </w:p>
              </w:tc>
              <w:tc>
                <w:tcPr>
                  <w:tcW w:w="984" w:type="dxa"/>
                  <w:tcBorders>
                    <w:top w:val="nil"/>
                    <w:left w:val="nil"/>
                    <w:bottom w:val="single" w:sz="4" w:space="0" w:color="auto"/>
                    <w:right w:val="single" w:sz="4" w:space="0" w:color="auto"/>
                  </w:tcBorders>
                  <w:shd w:val="clear" w:color="auto" w:fill="auto"/>
                  <w:vAlign w:val="bottom"/>
                  <w:hideMark/>
                </w:tcPr>
                <w:p w:rsidR="000D1CFA" w:rsidRPr="000D1CFA" w:rsidRDefault="000D1CFA" w:rsidP="000D1CFA">
                  <w:pPr>
                    <w:spacing w:after="0" w:line="240" w:lineRule="auto"/>
                    <w:rPr>
                      <w:rFonts w:ascii="Calibri" w:eastAsia="Times New Roman" w:hAnsi="Calibri" w:cs="Calibri"/>
                      <w:color w:val="000000"/>
                      <w:sz w:val="20"/>
                      <w:szCs w:val="20"/>
                      <w:lang w:eastAsia="en-GB"/>
                    </w:rPr>
                  </w:pPr>
                  <w:r w:rsidRPr="000D1CFA">
                    <w:rPr>
                      <w:rFonts w:ascii="Calibri" w:eastAsia="Times New Roman" w:hAnsi="Calibri" w:cs="Calibri"/>
                      <w:color w:val="000000"/>
                      <w:sz w:val="20"/>
                      <w:szCs w:val="20"/>
                      <w:lang w:eastAsia="en-GB"/>
                    </w:rPr>
                    <w:t>Pakistani</w:t>
                  </w:r>
                </w:p>
              </w:tc>
              <w:tc>
                <w:tcPr>
                  <w:tcW w:w="1264" w:type="dxa"/>
                  <w:tcBorders>
                    <w:top w:val="nil"/>
                    <w:left w:val="nil"/>
                    <w:bottom w:val="single" w:sz="4" w:space="0" w:color="auto"/>
                    <w:right w:val="single" w:sz="4" w:space="0" w:color="auto"/>
                  </w:tcBorders>
                  <w:shd w:val="clear" w:color="auto" w:fill="auto"/>
                  <w:vAlign w:val="bottom"/>
                  <w:hideMark/>
                </w:tcPr>
                <w:p w:rsidR="000D1CFA" w:rsidRPr="00724C1B" w:rsidRDefault="000D1CFA" w:rsidP="000D1CFA">
                  <w:pPr>
                    <w:spacing w:after="0" w:line="240" w:lineRule="auto"/>
                    <w:rPr>
                      <w:rFonts w:ascii="Calibri" w:eastAsia="Times New Roman" w:hAnsi="Calibri" w:cs="Calibri"/>
                      <w:color w:val="000000"/>
                      <w:sz w:val="20"/>
                      <w:szCs w:val="20"/>
                      <w:lang w:eastAsia="en-GB"/>
                    </w:rPr>
                  </w:pPr>
                  <w:r w:rsidRPr="00724C1B">
                    <w:rPr>
                      <w:rFonts w:ascii="Calibri" w:eastAsia="Times New Roman" w:hAnsi="Calibri" w:cs="Calibri"/>
                      <w:color w:val="000000"/>
                      <w:sz w:val="20"/>
                      <w:szCs w:val="20"/>
                      <w:lang w:eastAsia="en-GB"/>
                    </w:rPr>
                    <w:t>Bangladeshi</w:t>
                  </w:r>
                </w:p>
              </w:tc>
              <w:tc>
                <w:tcPr>
                  <w:tcW w:w="984" w:type="dxa"/>
                  <w:tcBorders>
                    <w:top w:val="nil"/>
                    <w:left w:val="nil"/>
                    <w:bottom w:val="single" w:sz="4" w:space="0" w:color="auto"/>
                    <w:right w:val="single" w:sz="4" w:space="0" w:color="auto"/>
                  </w:tcBorders>
                  <w:shd w:val="clear" w:color="auto" w:fill="auto"/>
                  <w:vAlign w:val="bottom"/>
                  <w:hideMark/>
                </w:tcPr>
                <w:p w:rsidR="000D1CFA" w:rsidRPr="000D1CFA" w:rsidRDefault="000D1CFA" w:rsidP="000D1CFA">
                  <w:pPr>
                    <w:spacing w:after="0" w:line="240" w:lineRule="auto"/>
                    <w:rPr>
                      <w:rFonts w:ascii="Calibri" w:eastAsia="Times New Roman" w:hAnsi="Calibri" w:cs="Calibri"/>
                      <w:color w:val="000000"/>
                      <w:sz w:val="20"/>
                      <w:szCs w:val="20"/>
                      <w:lang w:eastAsia="en-GB"/>
                    </w:rPr>
                  </w:pPr>
                  <w:r w:rsidRPr="000D1CFA">
                    <w:rPr>
                      <w:rFonts w:ascii="Calibri" w:eastAsia="Times New Roman" w:hAnsi="Calibri" w:cs="Calibri"/>
                      <w:color w:val="000000"/>
                      <w:sz w:val="20"/>
                      <w:szCs w:val="20"/>
                      <w:lang w:eastAsia="en-GB"/>
                    </w:rPr>
                    <w:t>Chinese</w:t>
                  </w:r>
                </w:p>
              </w:tc>
              <w:tc>
                <w:tcPr>
                  <w:tcW w:w="702" w:type="dxa"/>
                  <w:tcBorders>
                    <w:top w:val="nil"/>
                    <w:left w:val="nil"/>
                    <w:bottom w:val="single" w:sz="4" w:space="0" w:color="auto"/>
                    <w:right w:val="single" w:sz="4" w:space="0" w:color="auto"/>
                  </w:tcBorders>
                  <w:shd w:val="clear" w:color="auto" w:fill="auto"/>
                  <w:vAlign w:val="bottom"/>
                  <w:hideMark/>
                </w:tcPr>
                <w:p w:rsidR="000D1CFA" w:rsidRPr="000D1CFA" w:rsidRDefault="000D1CFA" w:rsidP="000D1CFA">
                  <w:pPr>
                    <w:spacing w:after="0" w:line="240" w:lineRule="auto"/>
                    <w:rPr>
                      <w:rFonts w:ascii="Calibri" w:eastAsia="Times New Roman" w:hAnsi="Calibri" w:cs="Calibri"/>
                      <w:color w:val="000000"/>
                      <w:sz w:val="20"/>
                      <w:szCs w:val="20"/>
                      <w:lang w:eastAsia="en-GB"/>
                    </w:rPr>
                  </w:pPr>
                  <w:r w:rsidRPr="000D1CFA">
                    <w:rPr>
                      <w:rFonts w:ascii="Calibri" w:eastAsia="Times New Roman" w:hAnsi="Calibri" w:cs="Calibri"/>
                      <w:color w:val="000000"/>
                      <w:sz w:val="20"/>
                      <w:szCs w:val="20"/>
                      <w:lang w:eastAsia="en-GB"/>
                    </w:rPr>
                    <w:t>Other Asian</w:t>
                  </w:r>
                </w:p>
              </w:tc>
              <w:tc>
                <w:tcPr>
                  <w:tcW w:w="844" w:type="dxa"/>
                  <w:tcBorders>
                    <w:top w:val="nil"/>
                    <w:left w:val="nil"/>
                    <w:bottom w:val="single" w:sz="4" w:space="0" w:color="auto"/>
                    <w:right w:val="single" w:sz="4" w:space="0" w:color="auto"/>
                  </w:tcBorders>
                  <w:shd w:val="clear" w:color="auto" w:fill="auto"/>
                  <w:vAlign w:val="bottom"/>
                  <w:hideMark/>
                </w:tcPr>
                <w:p w:rsidR="000D1CFA" w:rsidRPr="000D1CFA" w:rsidRDefault="000D1CFA" w:rsidP="000D1CFA">
                  <w:pPr>
                    <w:spacing w:after="0" w:line="240" w:lineRule="auto"/>
                    <w:rPr>
                      <w:rFonts w:ascii="Calibri" w:eastAsia="Times New Roman" w:hAnsi="Calibri" w:cs="Calibri"/>
                      <w:color w:val="000000"/>
                      <w:sz w:val="20"/>
                      <w:szCs w:val="20"/>
                      <w:lang w:eastAsia="en-GB"/>
                    </w:rPr>
                  </w:pPr>
                  <w:r w:rsidRPr="000D1CFA">
                    <w:rPr>
                      <w:rFonts w:ascii="Calibri" w:eastAsia="Times New Roman" w:hAnsi="Calibri" w:cs="Calibri"/>
                      <w:color w:val="000000"/>
                      <w:sz w:val="20"/>
                      <w:szCs w:val="20"/>
                      <w:lang w:eastAsia="en-GB"/>
                    </w:rPr>
                    <w:t>African</w:t>
                  </w:r>
                </w:p>
              </w:tc>
              <w:tc>
                <w:tcPr>
                  <w:tcW w:w="1124" w:type="dxa"/>
                  <w:tcBorders>
                    <w:top w:val="nil"/>
                    <w:left w:val="nil"/>
                    <w:bottom w:val="single" w:sz="4" w:space="0" w:color="auto"/>
                    <w:right w:val="single" w:sz="4" w:space="0" w:color="auto"/>
                  </w:tcBorders>
                  <w:shd w:val="clear" w:color="auto" w:fill="auto"/>
                  <w:vAlign w:val="bottom"/>
                  <w:hideMark/>
                </w:tcPr>
                <w:p w:rsidR="000D1CFA" w:rsidRPr="000D1CFA" w:rsidRDefault="000D1CFA" w:rsidP="000D1CFA">
                  <w:pPr>
                    <w:spacing w:after="0" w:line="240" w:lineRule="auto"/>
                    <w:rPr>
                      <w:rFonts w:ascii="Calibri" w:eastAsia="Times New Roman" w:hAnsi="Calibri" w:cs="Calibri"/>
                      <w:color w:val="000000"/>
                      <w:sz w:val="20"/>
                      <w:szCs w:val="20"/>
                      <w:lang w:eastAsia="en-GB"/>
                    </w:rPr>
                  </w:pPr>
                  <w:r w:rsidRPr="000D1CFA">
                    <w:rPr>
                      <w:rFonts w:ascii="Calibri" w:eastAsia="Times New Roman" w:hAnsi="Calibri" w:cs="Calibri"/>
                      <w:color w:val="000000"/>
                      <w:sz w:val="20"/>
                      <w:szCs w:val="20"/>
                      <w:lang w:eastAsia="en-GB"/>
                    </w:rPr>
                    <w:t>Caribbean</w:t>
                  </w:r>
                </w:p>
              </w:tc>
              <w:tc>
                <w:tcPr>
                  <w:tcW w:w="703" w:type="dxa"/>
                  <w:tcBorders>
                    <w:top w:val="nil"/>
                    <w:left w:val="nil"/>
                    <w:bottom w:val="single" w:sz="4" w:space="0" w:color="auto"/>
                    <w:right w:val="single" w:sz="4" w:space="0" w:color="auto"/>
                  </w:tcBorders>
                  <w:shd w:val="clear" w:color="auto" w:fill="auto"/>
                  <w:vAlign w:val="bottom"/>
                  <w:hideMark/>
                </w:tcPr>
                <w:p w:rsidR="000D1CFA" w:rsidRPr="000D1CFA" w:rsidRDefault="000D1CFA" w:rsidP="000D1CFA">
                  <w:pPr>
                    <w:spacing w:after="0" w:line="240" w:lineRule="auto"/>
                    <w:rPr>
                      <w:rFonts w:ascii="Calibri" w:eastAsia="Times New Roman" w:hAnsi="Calibri" w:cs="Calibri"/>
                      <w:color w:val="000000"/>
                      <w:sz w:val="20"/>
                      <w:szCs w:val="20"/>
                      <w:lang w:eastAsia="en-GB"/>
                    </w:rPr>
                  </w:pPr>
                  <w:r w:rsidRPr="000D1CFA">
                    <w:rPr>
                      <w:rFonts w:ascii="Calibri" w:eastAsia="Times New Roman" w:hAnsi="Calibri" w:cs="Calibri"/>
                      <w:color w:val="000000"/>
                      <w:sz w:val="20"/>
                      <w:szCs w:val="20"/>
                      <w:lang w:eastAsia="en-GB"/>
                    </w:rPr>
                    <w:t>Other Black</w:t>
                  </w:r>
                </w:p>
              </w:tc>
              <w:tc>
                <w:tcPr>
                  <w:tcW w:w="702" w:type="dxa"/>
                  <w:tcBorders>
                    <w:top w:val="nil"/>
                    <w:left w:val="nil"/>
                    <w:bottom w:val="single" w:sz="4" w:space="0" w:color="auto"/>
                    <w:right w:val="single" w:sz="4" w:space="0" w:color="auto"/>
                  </w:tcBorders>
                  <w:shd w:val="clear" w:color="auto" w:fill="auto"/>
                  <w:vAlign w:val="bottom"/>
                  <w:hideMark/>
                </w:tcPr>
                <w:p w:rsidR="000D1CFA" w:rsidRPr="000D1CFA" w:rsidRDefault="000D1CFA" w:rsidP="000D1CFA">
                  <w:pPr>
                    <w:spacing w:after="0" w:line="240" w:lineRule="auto"/>
                    <w:rPr>
                      <w:rFonts w:ascii="Calibri" w:eastAsia="Times New Roman" w:hAnsi="Calibri" w:cs="Calibri"/>
                      <w:color w:val="000000"/>
                      <w:sz w:val="20"/>
                      <w:szCs w:val="20"/>
                      <w:lang w:eastAsia="en-GB"/>
                    </w:rPr>
                  </w:pPr>
                  <w:r w:rsidRPr="000D1CFA">
                    <w:rPr>
                      <w:rFonts w:ascii="Calibri" w:eastAsia="Times New Roman" w:hAnsi="Calibri" w:cs="Calibri"/>
                      <w:color w:val="000000"/>
                      <w:sz w:val="20"/>
                      <w:szCs w:val="20"/>
                      <w:lang w:eastAsia="en-GB"/>
                    </w:rPr>
                    <w:t>Arab</w:t>
                  </w:r>
                </w:p>
              </w:tc>
              <w:tc>
                <w:tcPr>
                  <w:tcW w:w="703" w:type="dxa"/>
                  <w:tcBorders>
                    <w:top w:val="nil"/>
                    <w:left w:val="nil"/>
                    <w:bottom w:val="single" w:sz="4" w:space="0" w:color="auto"/>
                    <w:right w:val="single" w:sz="4" w:space="0" w:color="auto"/>
                  </w:tcBorders>
                  <w:shd w:val="clear" w:color="auto" w:fill="auto"/>
                  <w:vAlign w:val="bottom"/>
                  <w:hideMark/>
                </w:tcPr>
                <w:p w:rsidR="000D1CFA" w:rsidRPr="000D1CFA" w:rsidRDefault="000D1CFA" w:rsidP="000D1CFA">
                  <w:pPr>
                    <w:spacing w:after="0" w:line="240" w:lineRule="auto"/>
                    <w:rPr>
                      <w:rFonts w:ascii="Calibri" w:eastAsia="Times New Roman" w:hAnsi="Calibri" w:cs="Calibri"/>
                      <w:color w:val="000000"/>
                      <w:sz w:val="20"/>
                      <w:szCs w:val="20"/>
                      <w:lang w:eastAsia="en-GB"/>
                    </w:rPr>
                  </w:pPr>
                  <w:r w:rsidRPr="000D1CFA">
                    <w:rPr>
                      <w:rFonts w:ascii="Calibri" w:eastAsia="Times New Roman" w:hAnsi="Calibri" w:cs="Calibri"/>
                      <w:color w:val="000000"/>
                      <w:sz w:val="20"/>
                      <w:szCs w:val="20"/>
                      <w:lang w:eastAsia="en-GB"/>
                    </w:rPr>
                    <w:t>Any Other</w:t>
                  </w:r>
                </w:p>
              </w:tc>
            </w:tr>
            <w:tr w:rsidR="00724C1B" w:rsidRPr="000D1CFA" w:rsidTr="00724C1B">
              <w:trPr>
                <w:trHeight w:val="30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rsidR="000D1CFA" w:rsidRPr="000D1CFA" w:rsidRDefault="000D1CFA" w:rsidP="000D1CFA">
                  <w:pPr>
                    <w:spacing w:after="0" w:line="240" w:lineRule="auto"/>
                    <w:rPr>
                      <w:rFonts w:ascii="Calibri" w:eastAsia="Times New Roman" w:hAnsi="Calibri" w:cs="Calibri"/>
                      <w:color w:val="000000"/>
                      <w:lang w:eastAsia="en-GB"/>
                    </w:rPr>
                  </w:pPr>
                  <w:r w:rsidRPr="000D1CFA">
                    <w:rPr>
                      <w:rFonts w:ascii="Calibri" w:eastAsia="Times New Roman" w:hAnsi="Calibri" w:cs="Calibri"/>
                      <w:color w:val="000000"/>
                      <w:lang w:eastAsia="en-GB"/>
                    </w:rPr>
                    <w:t>Practice</w:t>
                  </w:r>
                </w:p>
              </w:tc>
              <w:tc>
                <w:tcPr>
                  <w:tcW w:w="735" w:type="dxa"/>
                  <w:tcBorders>
                    <w:top w:val="nil"/>
                    <w:left w:val="nil"/>
                    <w:bottom w:val="single" w:sz="4" w:space="0" w:color="auto"/>
                    <w:right w:val="single" w:sz="4" w:space="0" w:color="auto"/>
                  </w:tcBorders>
                  <w:shd w:val="clear" w:color="auto" w:fill="auto"/>
                  <w:noWrap/>
                  <w:vAlign w:val="bottom"/>
                  <w:hideMark/>
                </w:tcPr>
                <w:p w:rsidR="000D1CFA" w:rsidRPr="000D1CFA" w:rsidRDefault="000D1CFA" w:rsidP="000D1CFA">
                  <w:pPr>
                    <w:spacing w:after="0" w:line="240" w:lineRule="auto"/>
                    <w:rPr>
                      <w:rFonts w:ascii="Calibri" w:eastAsia="Times New Roman" w:hAnsi="Calibri" w:cs="Calibri"/>
                      <w:color w:val="000000"/>
                      <w:lang w:eastAsia="en-GB"/>
                    </w:rPr>
                  </w:pPr>
                  <w:r w:rsidRPr="000D1CFA">
                    <w:rPr>
                      <w:rFonts w:ascii="Calibri" w:eastAsia="Times New Roman" w:hAnsi="Calibri" w:cs="Calibri"/>
                      <w:color w:val="000000"/>
                      <w:lang w:eastAsia="en-GB"/>
                    </w:rPr>
                    <w:t> </w:t>
                  </w:r>
                  <w:r w:rsidR="003A2E84">
                    <w:rPr>
                      <w:rFonts w:ascii="Calibri" w:eastAsia="Times New Roman" w:hAnsi="Calibri" w:cs="Calibri"/>
                      <w:color w:val="000000"/>
                      <w:lang w:eastAsia="en-GB"/>
                    </w:rPr>
                    <w:t>0.3</w:t>
                  </w:r>
                </w:p>
              </w:tc>
              <w:tc>
                <w:tcPr>
                  <w:tcW w:w="984" w:type="dxa"/>
                  <w:tcBorders>
                    <w:top w:val="nil"/>
                    <w:left w:val="nil"/>
                    <w:bottom w:val="single" w:sz="4" w:space="0" w:color="auto"/>
                    <w:right w:val="single" w:sz="4" w:space="0" w:color="auto"/>
                  </w:tcBorders>
                  <w:shd w:val="clear" w:color="auto" w:fill="auto"/>
                  <w:noWrap/>
                  <w:vAlign w:val="bottom"/>
                  <w:hideMark/>
                </w:tcPr>
                <w:p w:rsidR="000D1CFA" w:rsidRPr="000D1CFA" w:rsidRDefault="003A2E84" w:rsidP="000D1CF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0.2</w:t>
                  </w:r>
                  <w:r w:rsidR="000D1CFA" w:rsidRPr="000D1CFA">
                    <w:rPr>
                      <w:rFonts w:ascii="Calibri" w:eastAsia="Times New Roman" w:hAnsi="Calibri" w:cs="Calibri"/>
                      <w:color w:val="000000"/>
                      <w:lang w:eastAsia="en-GB"/>
                    </w:rPr>
                    <w:t> </w:t>
                  </w:r>
                </w:p>
              </w:tc>
              <w:tc>
                <w:tcPr>
                  <w:tcW w:w="1264" w:type="dxa"/>
                  <w:tcBorders>
                    <w:top w:val="nil"/>
                    <w:left w:val="nil"/>
                    <w:bottom w:val="single" w:sz="4" w:space="0" w:color="auto"/>
                    <w:right w:val="single" w:sz="4" w:space="0" w:color="auto"/>
                  </w:tcBorders>
                  <w:shd w:val="clear" w:color="auto" w:fill="auto"/>
                  <w:noWrap/>
                  <w:vAlign w:val="bottom"/>
                  <w:hideMark/>
                </w:tcPr>
                <w:p w:rsidR="000D1CFA" w:rsidRPr="000D1CFA" w:rsidRDefault="003A2E84" w:rsidP="000D1CF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0.2</w:t>
                  </w:r>
                  <w:r w:rsidR="000D1CFA" w:rsidRPr="000D1CFA">
                    <w:rPr>
                      <w:rFonts w:ascii="Calibri" w:eastAsia="Times New Roman" w:hAnsi="Calibri" w:cs="Calibri"/>
                      <w:color w:val="000000"/>
                      <w:lang w:eastAsia="en-GB"/>
                    </w:rPr>
                    <w:t> </w:t>
                  </w:r>
                </w:p>
              </w:tc>
              <w:tc>
                <w:tcPr>
                  <w:tcW w:w="984" w:type="dxa"/>
                  <w:tcBorders>
                    <w:top w:val="nil"/>
                    <w:left w:val="nil"/>
                    <w:bottom w:val="single" w:sz="4" w:space="0" w:color="auto"/>
                    <w:right w:val="single" w:sz="4" w:space="0" w:color="auto"/>
                  </w:tcBorders>
                  <w:shd w:val="clear" w:color="auto" w:fill="auto"/>
                  <w:noWrap/>
                  <w:vAlign w:val="bottom"/>
                  <w:hideMark/>
                </w:tcPr>
                <w:p w:rsidR="000D1CFA" w:rsidRPr="000D1CFA" w:rsidRDefault="003A2E84" w:rsidP="000D1CF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0.3</w:t>
                  </w:r>
                  <w:r w:rsidR="000D1CFA" w:rsidRPr="000D1CFA">
                    <w:rPr>
                      <w:rFonts w:ascii="Calibri" w:eastAsia="Times New Roman" w:hAnsi="Calibri" w:cs="Calibri"/>
                      <w:color w:val="000000"/>
                      <w:lang w:eastAsia="en-GB"/>
                    </w:rPr>
                    <w:t> </w:t>
                  </w:r>
                </w:p>
              </w:tc>
              <w:tc>
                <w:tcPr>
                  <w:tcW w:w="702" w:type="dxa"/>
                  <w:tcBorders>
                    <w:top w:val="nil"/>
                    <w:left w:val="nil"/>
                    <w:bottom w:val="single" w:sz="4" w:space="0" w:color="auto"/>
                    <w:right w:val="single" w:sz="4" w:space="0" w:color="auto"/>
                  </w:tcBorders>
                  <w:shd w:val="clear" w:color="auto" w:fill="auto"/>
                  <w:noWrap/>
                  <w:vAlign w:val="bottom"/>
                  <w:hideMark/>
                </w:tcPr>
                <w:p w:rsidR="000D1CFA" w:rsidRPr="000D1CFA" w:rsidRDefault="003A2E84" w:rsidP="000D1CF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0.5</w:t>
                  </w:r>
                  <w:r w:rsidR="000D1CFA" w:rsidRPr="000D1CFA">
                    <w:rPr>
                      <w:rFonts w:ascii="Calibri" w:eastAsia="Times New Roman" w:hAnsi="Calibri" w:cs="Calibri"/>
                      <w:color w:val="000000"/>
                      <w:lang w:eastAsia="en-GB"/>
                    </w:rPr>
                    <w:t> </w:t>
                  </w:r>
                </w:p>
              </w:tc>
              <w:tc>
                <w:tcPr>
                  <w:tcW w:w="844" w:type="dxa"/>
                  <w:tcBorders>
                    <w:top w:val="nil"/>
                    <w:left w:val="nil"/>
                    <w:bottom w:val="single" w:sz="4" w:space="0" w:color="auto"/>
                    <w:right w:val="single" w:sz="4" w:space="0" w:color="auto"/>
                  </w:tcBorders>
                  <w:shd w:val="clear" w:color="auto" w:fill="auto"/>
                  <w:noWrap/>
                  <w:vAlign w:val="bottom"/>
                  <w:hideMark/>
                </w:tcPr>
                <w:p w:rsidR="000D1CFA" w:rsidRPr="000D1CFA" w:rsidRDefault="003A2E84" w:rsidP="000D1CF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0.4</w:t>
                  </w:r>
                  <w:r w:rsidR="000D1CFA" w:rsidRPr="000D1CFA">
                    <w:rPr>
                      <w:rFonts w:ascii="Calibri" w:eastAsia="Times New Roman" w:hAnsi="Calibri" w:cs="Calibri"/>
                      <w:color w:val="000000"/>
                      <w:lang w:eastAsia="en-GB"/>
                    </w:rPr>
                    <w:t> </w:t>
                  </w:r>
                </w:p>
              </w:tc>
              <w:tc>
                <w:tcPr>
                  <w:tcW w:w="1124" w:type="dxa"/>
                  <w:tcBorders>
                    <w:top w:val="nil"/>
                    <w:left w:val="nil"/>
                    <w:bottom w:val="single" w:sz="4" w:space="0" w:color="auto"/>
                    <w:right w:val="single" w:sz="4" w:space="0" w:color="auto"/>
                  </w:tcBorders>
                  <w:shd w:val="clear" w:color="auto" w:fill="auto"/>
                  <w:noWrap/>
                  <w:vAlign w:val="bottom"/>
                  <w:hideMark/>
                </w:tcPr>
                <w:p w:rsidR="000D1CFA" w:rsidRPr="000D1CFA" w:rsidRDefault="003A2E84" w:rsidP="000D1CF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0.1</w:t>
                  </w:r>
                  <w:r w:rsidR="000D1CFA" w:rsidRPr="000D1CFA">
                    <w:rPr>
                      <w:rFonts w:ascii="Calibri" w:eastAsia="Times New Roman" w:hAnsi="Calibri" w:cs="Calibri"/>
                      <w:color w:val="000000"/>
                      <w:lang w:eastAsia="en-GB"/>
                    </w:rPr>
                    <w:t> </w:t>
                  </w:r>
                </w:p>
              </w:tc>
              <w:tc>
                <w:tcPr>
                  <w:tcW w:w="703" w:type="dxa"/>
                  <w:tcBorders>
                    <w:top w:val="nil"/>
                    <w:left w:val="nil"/>
                    <w:bottom w:val="single" w:sz="4" w:space="0" w:color="auto"/>
                    <w:right w:val="single" w:sz="4" w:space="0" w:color="auto"/>
                  </w:tcBorders>
                  <w:shd w:val="clear" w:color="auto" w:fill="auto"/>
                  <w:noWrap/>
                  <w:vAlign w:val="bottom"/>
                  <w:hideMark/>
                </w:tcPr>
                <w:p w:rsidR="000D1CFA" w:rsidRPr="000D1CFA" w:rsidRDefault="003A2E84" w:rsidP="000D1CF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0.1</w:t>
                  </w:r>
                  <w:r w:rsidR="000D1CFA" w:rsidRPr="000D1CFA">
                    <w:rPr>
                      <w:rFonts w:ascii="Calibri" w:eastAsia="Times New Roman" w:hAnsi="Calibri" w:cs="Calibri"/>
                      <w:color w:val="000000"/>
                      <w:lang w:eastAsia="en-GB"/>
                    </w:rPr>
                    <w:t> </w:t>
                  </w:r>
                </w:p>
              </w:tc>
              <w:tc>
                <w:tcPr>
                  <w:tcW w:w="702" w:type="dxa"/>
                  <w:tcBorders>
                    <w:top w:val="nil"/>
                    <w:left w:val="nil"/>
                    <w:bottom w:val="single" w:sz="4" w:space="0" w:color="auto"/>
                    <w:right w:val="single" w:sz="4" w:space="0" w:color="auto"/>
                  </w:tcBorders>
                  <w:shd w:val="clear" w:color="auto" w:fill="auto"/>
                  <w:noWrap/>
                  <w:vAlign w:val="bottom"/>
                  <w:hideMark/>
                </w:tcPr>
                <w:p w:rsidR="000D1CFA" w:rsidRPr="000D1CFA" w:rsidRDefault="003A2E84" w:rsidP="000D1CF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0</w:t>
                  </w:r>
                  <w:r w:rsidR="000D1CFA" w:rsidRPr="000D1CFA">
                    <w:rPr>
                      <w:rFonts w:ascii="Calibri" w:eastAsia="Times New Roman" w:hAnsi="Calibri" w:cs="Calibri"/>
                      <w:color w:val="000000"/>
                      <w:lang w:eastAsia="en-GB"/>
                    </w:rPr>
                    <w:t> </w:t>
                  </w:r>
                </w:p>
              </w:tc>
              <w:tc>
                <w:tcPr>
                  <w:tcW w:w="703" w:type="dxa"/>
                  <w:tcBorders>
                    <w:top w:val="nil"/>
                    <w:left w:val="nil"/>
                    <w:bottom w:val="single" w:sz="4" w:space="0" w:color="auto"/>
                    <w:right w:val="single" w:sz="4" w:space="0" w:color="auto"/>
                  </w:tcBorders>
                  <w:shd w:val="clear" w:color="auto" w:fill="auto"/>
                  <w:noWrap/>
                  <w:vAlign w:val="bottom"/>
                  <w:hideMark/>
                </w:tcPr>
                <w:p w:rsidR="000D1CFA" w:rsidRPr="000D1CFA" w:rsidRDefault="003A2E84" w:rsidP="000D1CF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0.3</w:t>
                  </w:r>
                  <w:r w:rsidR="000D1CFA" w:rsidRPr="000D1CFA">
                    <w:rPr>
                      <w:rFonts w:ascii="Calibri" w:eastAsia="Times New Roman" w:hAnsi="Calibri" w:cs="Calibri"/>
                      <w:color w:val="000000"/>
                      <w:lang w:eastAsia="en-GB"/>
                    </w:rPr>
                    <w:t> </w:t>
                  </w:r>
                </w:p>
              </w:tc>
            </w:tr>
            <w:tr w:rsidR="00724C1B" w:rsidRPr="000D1CFA" w:rsidTr="00724C1B">
              <w:trPr>
                <w:trHeight w:val="30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rsidR="000D1CFA" w:rsidRPr="000D1CFA" w:rsidRDefault="000D1CFA" w:rsidP="000D1CFA">
                  <w:pPr>
                    <w:spacing w:after="0" w:line="240" w:lineRule="auto"/>
                    <w:rPr>
                      <w:rFonts w:ascii="Calibri" w:eastAsia="Times New Roman" w:hAnsi="Calibri" w:cs="Calibri"/>
                      <w:color w:val="000000"/>
                      <w:lang w:eastAsia="en-GB"/>
                    </w:rPr>
                  </w:pPr>
                  <w:r w:rsidRPr="000D1CFA">
                    <w:rPr>
                      <w:rFonts w:ascii="Calibri" w:eastAsia="Times New Roman" w:hAnsi="Calibri" w:cs="Calibri"/>
                      <w:color w:val="000000"/>
                      <w:lang w:eastAsia="en-GB"/>
                    </w:rPr>
                    <w:t>PPG</w:t>
                  </w:r>
                </w:p>
              </w:tc>
              <w:tc>
                <w:tcPr>
                  <w:tcW w:w="735" w:type="dxa"/>
                  <w:tcBorders>
                    <w:top w:val="nil"/>
                    <w:left w:val="nil"/>
                    <w:bottom w:val="single" w:sz="4" w:space="0" w:color="auto"/>
                    <w:right w:val="single" w:sz="4" w:space="0" w:color="auto"/>
                  </w:tcBorders>
                  <w:shd w:val="clear" w:color="auto" w:fill="auto"/>
                  <w:noWrap/>
                  <w:vAlign w:val="bottom"/>
                  <w:hideMark/>
                </w:tcPr>
                <w:p w:rsidR="000D1CFA" w:rsidRPr="000D1CFA" w:rsidRDefault="000D1CFA" w:rsidP="000D1CFA">
                  <w:pPr>
                    <w:spacing w:after="0" w:line="240" w:lineRule="auto"/>
                    <w:rPr>
                      <w:rFonts w:ascii="Calibri" w:eastAsia="Times New Roman" w:hAnsi="Calibri" w:cs="Calibri"/>
                      <w:color w:val="000000"/>
                      <w:lang w:eastAsia="en-GB"/>
                    </w:rPr>
                  </w:pPr>
                  <w:r w:rsidRPr="000D1CFA">
                    <w:rPr>
                      <w:rFonts w:ascii="Calibri" w:eastAsia="Times New Roman" w:hAnsi="Calibri" w:cs="Calibri"/>
                      <w:color w:val="000000"/>
                      <w:lang w:eastAsia="en-GB"/>
                    </w:rPr>
                    <w:t> </w:t>
                  </w:r>
                </w:p>
              </w:tc>
              <w:tc>
                <w:tcPr>
                  <w:tcW w:w="984" w:type="dxa"/>
                  <w:tcBorders>
                    <w:top w:val="nil"/>
                    <w:left w:val="nil"/>
                    <w:bottom w:val="single" w:sz="4" w:space="0" w:color="auto"/>
                    <w:right w:val="single" w:sz="4" w:space="0" w:color="auto"/>
                  </w:tcBorders>
                  <w:shd w:val="clear" w:color="auto" w:fill="auto"/>
                  <w:noWrap/>
                  <w:vAlign w:val="bottom"/>
                  <w:hideMark/>
                </w:tcPr>
                <w:p w:rsidR="000D1CFA" w:rsidRPr="000D1CFA" w:rsidRDefault="000D1CFA" w:rsidP="000D1CFA">
                  <w:pPr>
                    <w:spacing w:after="0" w:line="240" w:lineRule="auto"/>
                    <w:rPr>
                      <w:rFonts w:ascii="Calibri" w:eastAsia="Times New Roman" w:hAnsi="Calibri" w:cs="Calibri"/>
                      <w:color w:val="000000"/>
                      <w:lang w:eastAsia="en-GB"/>
                    </w:rPr>
                  </w:pPr>
                  <w:r w:rsidRPr="000D1CFA">
                    <w:rPr>
                      <w:rFonts w:ascii="Calibri" w:eastAsia="Times New Roman" w:hAnsi="Calibri" w:cs="Calibri"/>
                      <w:color w:val="000000"/>
                      <w:lang w:eastAsia="en-GB"/>
                    </w:rPr>
                    <w:t> </w:t>
                  </w:r>
                </w:p>
              </w:tc>
              <w:tc>
                <w:tcPr>
                  <w:tcW w:w="1264" w:type="dxa"/>
                  <w:tcBorders>
                    <w:top w:val="nil"/>
                    <w:left w:val="nil"/>
                    <w:bottom w:val="single" w:sz="4" w:space="0" w:color="auto"/>
                    <w:right w:val="single" w:sz="4" w:space="0" w:color="auto"/>
                  </w:tcBorders>
                  <w:shd w:val="clear" w:color="auto" w:fill="auto"/>
                  <w:noWrap/>
                  <w:vAlign w:val="bottom"/>
                  <w:hideMark/>
                </w:tcPr>
                <w:p w:rsidR="000D1CFA" w:rsidRPr="000D1CFA" w:rsidRDefault="000D1CFA" w:rsidP="000D1CFA">
                  <w:pPr>
                    <w:spacing w:after="0" w:line="240" w:lineRule="auto"/>
                    <w:rPr>
                      <w:rFonts w:ascii="Calibri" w:eastAsia="Times New Roman" w:hAnsi="Calibri" w:cs="Calibri"/>
                      <w:color w:val="000000"/>
                      <w:lang w:eastAsia="en-GB"/>
                    </w:rPr>
                  </w:pPr>
                  <w:r w:rsidRPr="000D1CFA">
                    <w:rPr>
                      <w:rFonts w:ascii="Calibri" w:eastAsia="Times New Roman" w:hAnsi="Calibri" w:cs="Calibri"/>
                      <w:color w:val="000000"/>
                      <w:lang w:eastAsia="en-GB"/>
                    </w:rPr>
                    <w:t> </w:t>
                  </w:r>
                </w:p>
              </w:tc>
              <w:tc>
                <w:tcPr>
                  <w:tcW w:w="984" w:type="dxa"/>
                  <w:tcBorders>
                    <w:top w:val="nil"/>
                    <w:left w:val="nil"/>
                    <w:bottom w:val="single" w:sz="4" w:space="0" w:color="auto"/>
                    <w:right w:val="single" w:sz="4" w:space="0" w:color="auto"/>
                  </w:tcBorders>
                  <w:shd w:val="clear" w:color="auto" w:fill="auto"/>
                  <w:noWrap/>
                  <w:vAlign w:val="bottom"/>
                  <w:hideMark/>
                </w:tcPr>
                <w:p w:rsidR="000D1CFA" w:rsidRPr="000D1CFA" w:rsidRDefault="000D1CFA" w:rsidP="000D1CFA">
                  <w:pPr>
                    <w:spacing w:after="0" w:line="240" w:lineRule="auto"/>
                    <w:rPr>
                      <w:rFonts w:ascii="Calibri" w:eastAsia="Times New Roman" w:hAnsi="Calibri" w:cs="Calibri"/>
                      <w:color w:val="000000"/>
                      <w:lang w:eastAsia="en-GB"/>
                    </w:rPr>
                  </w:pPr>
                  <w:r w:rsidRPr="000D1CFA">
                    <w:rPr>
                      <w:rFonts w:ascii="Calibri" w:eastAsia="Times New Roman" w:hAnsi="Calibri" w:cs="Calibri"/>
                      <w:color w:val="000000"/>
                      <w:lang w:eastAsia="en-GB"/>
                    </w:rPr>
                    <w:t> </w:t>
                  </w:r>
                </w:p>
              </w:tc>
              <w:tc>
                <w:tcPr>
                  <w:tcW w:w="702" w:type="dxa"/>
                  <w:tcBorders>
                    <w:top w:val="nil"/>
                    <w:left w:val="nil"/>
                    <w:bottom w:val="single" w:sz="4" w:space="0" w:color="auto"/>
                    <w:right w:val="single" w:sz="4" w:space="0" w:color="auto"/>
                  </w:tcBorders>
                  <w:shd w:val="clear" w:color="auto" w:fill="auto"/>
                  <w:noWrap/>
                  <w:vAlign w:val="bottom"/>
                  <w:hideMark/>
                </w:tcPr>
                <w:p w:rsidR="000D1CFA" w:rsidRPr="000D1CFA" w:rsidRDefault="000D1CFA" w:rsidP="000D1CFA">
                  <w:pPr>
                    <w:spacing w:after="0" w:line="240" w:lineRule="auto"/>
                    <w:rPr>
                      <w:rFonts w:ascii="Calibri" w:eastAsia="Times New Roman" w:hAnsi="Calibri" w:cs="Calibri"/>
                      <w:color w:val="000000"/>
                      <w:lang w:eastAsia="en-GB"/>
                    </w:rPr>
                  </w:pPr>
                  <w:r w:rsidRPr="000D1CFA">
                    <w:rPr>
                      <w:rFonts w:ascii="Calibri" w:eastAsia="Times New Roman" w:hAnsi="Calibri" w:cs="Calibri"/>
                      <w:color w:val="000000"/>
                      <w:lang w:eastAsia="en-GB"/>
                    </w:rPr>
                    <w:t> </w:t>
                  </w:r>
                </w:p>
              </w:tc>
              <w:tc>
                <w:tcPr>
                  <w:tcW w:w="844" w:type="dxa"/>
                  <w:tcBorders>
                    <w:top w:val="nil"/>
                    <w:left w:val="nil"/>
                    <w:bottom w:val="single" w:sz="4" w:space="0" w:color="auto"/>
                    <w:right w:val="single" w:sz="4" w:space="0" w:color="auto"/>
                  </w:tcBorders>
                  <w:shd w:val="clear" w:color="auto" w:fill="auto"/>
                  <w:noWrap/>
                  <w:vAlign w:val="bottom"/>
                  <w:hideMark/>
                </w:tcPr>
                <w:p w:rsidR="000D1CFA" w:rsidRPr="000D1CFA" w:rsidRDefault="000D1CFA" w:rsidP="000D1CFA">
                  <w:pPr>
                    <w:spacing w:after="0" w:line="240" w:lineRule="auto"/>
                    <w:rPr>
                      <w:rFonts w:ascii="Calibri" w:eastAsia="Times New Roman" w:hAnsi="Calibri" w:cs="Calibri"/>
                      <w:color w:val="000000"/>
                      <w:lang w:eastAsia="en-GB"/>
                    </w:rPr>
                  </w:pPr>
                  <w:r w:rsidRPr="000D1CFA">
                    <w:rPr>
                      <w:rFonts w:ascii="Calibri" w:eastAsia="Times New Roman" w:hAnsi="Calibri" w:cs="Calibri"/>
                      <w:color w:val="000000"/>
                      <w:lang w:eastAsia="en-GB"/>
                    </w:rPr>
                    <w:t> </w:t>
                  </w:r>
                </w:p>
              </w:tc>
              <w:tc>
                <w:tcPr>
                  <w:tcW w:w="1124" w:type="dxa"/>
                  <w:tcBorders>
                    <w:top w:val="nil"/>
                    <w:left w:val="nil"/>
                    <w:bottom w:val="single" w:sz="4" w:space="0" w:color="auto"/>
                    <w:right w:val="single" w:sz="4" w:space="0" w:color="auto"/>
                  </w:tcBorders>
                  <w:shd w:val="clear" w:color="auto" w:fill="auto"/>
                  <w:noWrap/>
                  <w:vAlign w:val="bottom"/>
                  <w:hideMark/>
                </w:tcPr>
                <w:p w:rsidR="000D1CFA" w:rsidRPr="000D1CFA" w:rsidRDefault="000D1CFA" w:rsidP="000D1CFA">
                  <w:pPr>
                    <w:spacing w:after="0" w:line="240" w:lineRule="auto"/>
                    <w:rPr>
                      <w:rFonts w:ascii="Calibri" w:eastAsia="Times New Roman" w:hAnsi="Calibri" w:cs="Calibri"/>
                      <w:color w:val="000000"/>
                      <w:lang w:eastAsia="en-GB"/>
                    </w:rPr>
                  </w:pPr>
                  <w:r w:rsidRPr="000D1CFA">
                    <w:rPr>
                      <w:rFonts w:ascii="Calibri" w:eastAsia="Times New Roman" w:hAnsi="Calibri" w:cs="Calibri"/>
                      <w:color w:val="000000"/>
                      <w:lang w:eastAsia="en-GB"/>
                    </w:rPr>
                    <w:t> </w:t>
                  </w:r>
                </w:p>
              </w:tc>
              <w:tc>
                <w:tcPr>
                  <w:tcW w:w="703" w:type="dxa"/>
                  <w:tcBorders>
                    <w:top w:val="nil"/>
                    <w:left w:val="nil"/>
                    <w:bottom w:val="single" w:sz="4" w:space="0" w:color="auto"/>
                    <w:right w:val="single" w:sz="4" w:space="0" w:color="auto"/>
                  </w:tcBorders>
                  <w:shd w:val="clear" w:color="auto" w:fill="auto"/>
                  <w:noWrap/>
                  <w:vAlign w:val="bottom"/>
                  <w:hideMark/>
                </w:tcPr>
                <w:p w:rsidR="000D1CFA" w:rsidRPr="000D1CFA" w:rsidRDefault="000D1CFA" w:rsidP="000D1CFA">
                  <w:pPr>
                    <w:spacing w:after="0" w:line="240" w:lineRule="auto"/>
                    <w:rPr>
                      <w:rFonts w:ascii="Calibri" w:eastAsia="Times New Roman" w:hAnsi="Calibri" w:cs="Calibri"/>
                      <w:color w:val="000000"/>
                      <w:lang w:eastAsia="en-GB"/>
                    </w:rPr>
                  </w:pPr>
                  <w:r w:rsidRPr="000D1CFA">
                    <w:rPr>
                      <w:rFonts w:ascii="Calibri" w:eastAsia="Times New Roman" w:hAnsi="Calibri" w:cs="Calibri"/>
                      <w:color w:val="000000"/>
                      <w:lang w:eastAsia="en-GB"/>
                    </w:rPr>
                    <w:t> </w:t>
                  </w:r>
                </w:p>
              </w:tc>
              <w:tc>
                <w:tcPr>
                  <w:tcW w:w="702" w:type="dxa"/>
                  <w:tcBorders>
                    <w:top w:val="nil"/>
                    <w:left w:val="nil"/>
                    <w:bottom w:val="single" w:sz="4" w:space="0" w:color="auto"/>
                    <w:right w:val="single" w:sz="4" w:space="0" w:color="auto"/>
                  </w:tcBorders>
                  <w:shd w:val="clear" w:color="auto" w:fill="auto"/>
                  <w:noWrap/>
                  <w:vAlign w:val="bottom"/>
                  <w:hideMark/>
                </w:tcPr>
                <w:p w:rsidR="000D1CFA" w:rsidRPr="000D1CFA" w:rsidRDefault="000D1CFA" w:rsidP="000D1CFA">
                  <w:pPr>
                    <w:spacing w:after="0" w:line="240" w:lineRule="auto"/>
                    <w:rPr>
                      <w:rFonts w:ascii="Calibri" w:eastAsia="Times New Roman" w:hAnsi="Calibri" w:cs="Calibri"/>
                      <w:color w:val="000000"/>
                      <w:lang w:eastAsia="en-GB"/>
                    </w:rPr>
                  </w:pPr>
                  <w:r w:rsidRPr="000D1CFA">
                    <w:rPr>
                      <w:rFonts w:ascii="Calibri" w:eastAsia="Times New Roman" w:hAnsi="Calibri" w:cs="Calibri"/>
                      <w:color w:val="000000"/>
                      <w:lang w:eastAsia="en-GB"/>
                    </w:rPr>
                    <w:t> </w:t>
                  </w:r>
                </w:p>
              </w:tc>
              <w:tc>
                <w:tcPr>
                  <w:tcW w:w="703" w:type="dxa"/>
                  <w:tcBorders>
                    <w:top w:val="nil"/>
                    <w:left w:val="nil"/>
                    <w:bottom w:val="single" w:sz="4" w:space="0" w:color="auto"/>
                    <w:right w:val="single" w:sz="4" w:space="0" w:color="auto"/>
                  </w:tcBorders>
                  <w:shd w:val="clear" w:color="auto" w:fill="auto"/>
                  <w:noWrap/>
                  <w:vAlign w:val="bottom"/>
                  <w:hideMark/>
                </w:tcPr>
                <w:p w:rsidR="000D1CFA" w:rsidRPr="000D1CFA" w:rsidRDefault="000D1CFA" w:rsidP="000D1CFA">
                  <w:pPr>
                    <w:spacing w:after="0" w:line="240" w:lineRule="auto"/>
                    <w:rPr>
                      <w:rFonts w:ascii="Calibri" w:eastAsia="Times New Roman" w:hAnsi="Calibri" w:cs="Calibri"/>
                      <w:color w:val="000000"/>
                      <w:lang w:eastAsia="en-GB"/>
                    </w:rPr>
                  </w:pPr>
                  <w:r w:rsidRPr="000D1CFA">
                    <w:rPr>
                      <w:rFonts w:ascii="Calibri" w:eastAsia="Times New Roman" w:hAnsi="Calibri" w:cs="Calibri"/>
                      <w:color w:val="000000"/>
                      <w:lang w:eastAsia="en-GB"/>
                    </w:rPr>
                    <w:t> </w:t>
                  </w:r>
                </w:p>
              </w:tc>
            </w:tr>
          </w:tbl>
          <w:p w:rsidR="000D1CFA" w:rsidRDefault="000D1CFA"/>
        </w:tc>
        <w:tc>
          <w:tcPr>
            <w:tcW w:w="415" w:type="dxa"/>
            <w:tcBorders>
              <w:top w:val="single" w:sz="4" w:space="0" w:color="auto"/>
              <w:left w:val="nil"/>
              <w:bottom w:val="single" w:sz="4" w:space="0" w:color="auto"/>
              <w:right w:val="single" w:sz="4" w:space="0" w:color="auto"/>
            </w:tcBorders>
          </w:tcPr>
          <w:p w:rsidR="000D1CFA" w:rsidRDefault="000D1CFA"/>
          <w:p w:rsidR="000D1CFA" w:rsidRDefault="000D1CFA"/>
        </w:tc>
      </w:tr>
    </w:tbl>
    <w:p w:rsidR="004D68CB" w:rsidRDefault="004D68CB"/>
    <w:p w:rsidR="004D68CB" w:rsidRDefault="004D68CB"/>
    <w:tbl>
      <w:tblPr>
        <w:tblStyle w:val="TableGrid"/>
        <w:tblW w:w="0" w:type="auto"/>
        <w:tblLook w:val="04A0" w:firstRow="1" w:lastRow="0" w:firstColumn="1" w:lastColumn="0" w:noHBand="0" w:noVBand="1"/>
      </w:tblPr>
      <w:tblGrid>
        <w:gridCol w:w="10682"/>
      </w:tblGrid>
      <w:tr w:rsidR="004D68CB" w:rsidTr="008D48CB">
        <w:tc>
          <w:tcPr>
            <w:tcW w:w="10682" w:type="dxa"/>
            <w:shd w:val="clear" w:color="auto" w:fill="D9D9D9" w:themeFill="background1" w:themeFillShade="D9"/>
          </w:tcPr>
          <w:p w:rsidR="004D68CB" w:rsidRDefault="004D68CB"/>
          <w:p w:rsidR="004D68CB" w:rsidRDefault="004D68CB">
            <w:r>
              <w:t>Describe steps taken to ensure that the PPG is representative of the practice population in terms of gender, age and ethnic background and other members of the practice population:</w:t>
            </w:r>
          </w:p>
        </w:tc>
      </w:tr>
      <w:tr w:rsidR="004D68CB" w:rsidTr="004D68CB">
        <w:tc>
          <w:tcPr>
            <w:tcW w:w="10682" w:type="dxa"/>
          </w:tcPr>
          <w:p w:rsidR="004D68CB" w:rsidRDefault="004D68CB"/>
          <w:p w:rsidR="00D9242B" w:rsidRPr="00117683" w:rsidRDefault="00EC4EBD" w:rsidP="00117683">
            <w:pPr>
              <w:rPr>
                <w:rFonts w:ascii="Calibri" w:hAnsi="Calibri" w:cs="Helvetica"/>
              </w:rPr>
            </w:pPr>
            <w:r>
              <w:t xml:space="preserve">The </w:t>
            </w:r>
            <w:r w:rsidR="00592F81">
              <w:t>practice PPG was establ</w:t>
            </w:r>
            <w:r w:rsidR="007540BD">
              <w:t xml:space="preserve">ished </w:t>
            </w:r>
            <w:r w:rsidR="00CB18EB">
              <w:t>in July 2011</w:t>
            </w:r>
            <w:r w:rsidR="00D9242B">
              <w:t xml:space="preserve"> following a rigorous recruitment campaign which aimed to recruit a membership fully representative of the practice population</w:t>
            </w:r>
            <w:r w:rsidR="00117683">
              <w:t xml:space="preserve">. </w:t>
            </w:r>
            <w:r w:rsidR="00D9242B" w:rsidRPr="00117683">
              <w:rPr>
                <w:rFonts w:ascii="Calibri" w:hAnsi="Calibri" w:cs="Helvetica"/>
              </w:rPr>
              <w:t xml:space="preserve">Although some founding members of the group </w:t>
            </w:r>
            <w:r w:rsidR="00117683">
              <w:rPr>
                <w:rFonts w:ascii="Calibri" w:hAnsi="Calibri" w:cs="Helvetica"/>
              </w:rPr>
              <w:t xml:space="preserve">have since </w:t>
            </w:r>
            <w:r w:rsidR="00D9242B" w:rsidRPr="00117683">
              <w:rPr>
                <w:rFonts w:ascii="Calibri" w:hAnsi="Calibri" w:cs="Helvetica"/>
              </w:rPr>
              <w:t xml:space="preserve">resigned for </w:t>
            </w:r>
            <w:r w:rsidR="00117683">
              <w:rPr>
                <w:rFonts w:ascii="Calibri" w:hAnsi="Calibri" w:cs="Helvetica"/>
              </w:rPr>
              <w:t>a variety of reasons, including moving outside of the practice catchment area,</w:t>
            </w:r>
            <w:r w:rsidR="00D9242B" w:rsidRPr="00117683">
              <w:rPr>
                <w:rFonts w:ascii="Calibri" w:hAnsi="Calibri" w:cs="Helvetica"/>
              </w:rPr>
              <w:t xml:space="preserve"> the group has welcomed new members, which has </w:t>
            </w:r>
            <w:r w:rsidR="006F6398">
              <w:rPr>
                <w:rFonts w:ascii="Calibri" w:hAnsi="Calibri" w:cs="Helvetica"/>
              </w:rPr>
              <w:t xml:space="preserve">served </w:t>
            </w:r>
            <w:r w:rsidR="00117683">
              <w:rPr>
                <w:rFonts w:ascii="Calibri" w:hAnsi="Calibri" w:cs="Helvetica"/>
              </w:rPr>
              <w:t xml:space="preserve">to </w:t>
            </w:r>
            <w:r w:rsidR="00D9242B" w:rsidRPr="00117683">
              <w:rPr>
                <w:rFonts w:ascii="Calibri" w:hAnsi="Calibri" w:cs="Helvetica"/>
              </w:rPr>
              <w:t>broaden the patient demographic. Any member of the group who feels they are no longer able to commit to</w:t>
            </w:r>
            <w:r w:rsidR="00117683">
              <w:rPr>
                <w:rFonts w:ascii="Calibri" w:hAnsi="Calibri" w:cs="Helvetica"/>
              </w:rPr>
              <w:t xml:space="preserve"> attending meetings regularly ha</w:t>
            </w:r>
            <w:r w:rsidR="00D9242B" w:rsidRPr="00117683">
              <w:rPr>
                <w:rFonts w:ascii="Calibri" w:hAnsi="Calibri" w:cs="Helvetica"/>
              </w:rPr>
              <w:t xml:space="preserve">s </w:t>
            </w:r>
            <w:r w:rsidR="00117683">
              <w:rPr>
                <w:rFonts w:ascii="Calibri" w:hAnsi="Calibri" w:cs="Helvetica"/>
              </w:rPr>
              <w:t>the opportunity to remain on</w:t>
            </w:r>
            <w:r w:rsidR="00D9242B" w:rsidRPr="00117683">
              <w:rPr>
                <w:rFonts w:ascii="Calibri" w:hAnsi="Calibri" w:cs="Helvetica"/>
              </w:rPr>
              <w:t xml:space="preserve"> the agenda</w:t>
            </w:r>
            <w:r w:rsidR="00117683">
              <w:rPr>
                <w:rFonts w:ascii="Calibri" w:hAnsi="Calibri" w:cs="Helvetica"/>
              </w:rPr>
              <w:t xml:space="preserve"> </w:t>
            </w:r>
            <w:r w:rsidR="00D9242B" w:rsidRPr="00117683">
              <w:rPr>
                <w:rFonts w:ascii="Calibri" w:hAnsi="Calibri" w:cs="Helvetica"/>
              </w:rPr>
              <w:t>/</w:t>
            </w:r>
            <w:r w:rsidR="00117683">
              <w:rPr>
                <w:rFonts w:ascii="Calibri" w:hAnsi="Calibri" w:cs="Helvetica"/>
              </w:rPr>
              <w:t xml:space="preserve"> </w:t>
            </w:r>
            <w:r w:rsidR="00D9242B" w:rsidRPr="00117683">
              <w:rPr>
                <w:rFonts w:ascii="Calibri" w:hAnsi="Calibri" w:cs="Helvetica"/>
              </w:rPr>
              <w:t>minutes circulation list</w:t>
            </w:r>
            <w:r w:rsidR="00117683">
              <w:rPr>
                <w:rFonts w:ascii="Calibri" w:hAnsi="Calibri" w:cs="Helvetica"/>
              </w:rPr>
              <w:t xml:space="preserve"> and contribute virtually.</w:t>
            </w:r>
          </w:p>
          <w:p w:rsidR="00D9242B" w:rsidRPr="00117683" w:rsidRDefault="00D9242B" w:rsidP="0011768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Calibri" w:hAnsi="Calibri" w:cs="Helvetica"/>
              </w:rPr>
            </w:pPr>
          </w:p>
          <w:p w:rsidR="00D9242B" w:rsidRPr="00117683" w:rsidRDefault="00D9242B" w:rsidP="0011768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Calibri" w:hAnsi="Calibri" w:cs="Helvetica"/>
              </w:rPr>
            </w:pPr>
            <w:r w:rsidRPr="00117683">
              <w:rPr>
                <w:rFonts w:ascii="Calibri" w:hAnsi="Calibri" w:cs="Helvetica"/>
              </w:rPr>
              <w:t>Members of the group range in age from 3</w:t>
            </w:r>
            <w:r w:rsidR="00117683">
              <w:rPr>
                <w:rFonts w:ascii="Calibri" w:hAnsi="Calibri" w:cs="Helvetica"/>
              </w:rPr>
              <w:t>5</w:t>
            </w:r>
            <w:r w:rsidRPr="00117683">
              <w:rPr>
                <w:rFonts w:ascii="Calibri" w:hAnsi="Calibri" w:cs="Helvetica"/>
              </w:rPr>
              <w:t xml:space="preserve"> to 8</w:t>
            </w:r>
            <w:r w:rsidR="00117683">
              <w:rPr>
                <w:rFonts w:ascii="Calibri" w:hAnsi="Calibri" w:cs="Helvetica"/>
              </w:rPr>
              <w:t>3</w:t>
            </w:r>
            <w:r w:rsidRPr="00117683">
              <w:rPr>
                <w:rFonts w:ascii="Calibri" w:hAnsi="Calibri" w:cs="Helvetica"/>
              </w:rPr>
              <w:t xml:space="preserve"> years, 7</w:t>
            </w:r>
            <w:r w:rsidR="00117683">
              <w:rPr>
                <w:rFonts w:ascii="Calibri" w:hAnsi="Calibri" w:cs="Helvetica"/>
              </w:rPr>
              <w:t>0</w:t>
            </w:r>
            <w:r w:rsidRPr="00117683">
              <w:rPr>
                <w:rFonts w:ascii="Calibri" w:hAnsi="Calibri" w:cs="Helvetica"/>
              </w:rPr>
              <w:t xml:space="preserve">% of who are female. The demographic provides representation for patients with long term chronic conditions, disabilities, carers, mature citizens and young families. The group nevertheless remains committed to widening the membership and in particular encouraging engagement from the under 30s. </w:t>
            </w:r>
          </w:p>
          <w:p w:rsidR="004D68CB" w:rsidRPr="00117683" w:rsidRDefault="004D68CB">
            <w:pPr>
              <w:rPr>
                <w:rFonts w:ascii="Calibri" w:hAnsi="Calibri"/>
              </w:rPr>
            </w:pPr>
          </w:p>
          <w:p w:rsidR="004D68CB" w:rsidRDefault="004D68CB"/>
        </w:tc>
      </w:tr>
      <w:tr w:rsidR="00724C1B" w:rsidTr="004D68CB">
        <w:tc>
          <w:tcPr>
            <w:tcW w:w="10682" w:type="dxa"/>
          </w:tcPr>
          <w:p w:rsidR="00724C1B" w:rsidRDefault="00724C1B" w:rsidP="008D48CB">
            <w:pPr>
              <w:shd w:val="clear" w:color="auto" w:fill="D9D9D9" w:themeFill="background1" w:themeFillShade="D9"/>
            </w:pPr>
            <w:r w:rsidRPr="00724C1B">
              <w:t xml:space="preserve">Are there any specific characteristics of your practice population which means that other groups should be included in the PPG? </w:t>
            </w:r>
            <w:proofErr w:type="gramStart"/>
            <w:r w:rsidRPr="00724C1B">
              <w:t>e.g</w:t>
            </w:r>
            <w:proofErr w:type="gramEnd"/>
            <w:r w:rsidRPr="00724C1B">
              <w:t xml:space="preserve">. large student population, significant number of jobseekers, large numbers of nursing homes or a LGBT community? </w:t>
            </w:r>
            <w:r>
              <w:t xml:space="preserve">  </w:t>
            </w:r>
            <w:r w:rsidRPr="00724C1B">
              <w:t>YES/NO</w:t>
            </w:r>
          </w:p>
        </w:tc>
      </w:tr>
      <w:tr w:rsidR="004D68CB" w:rsidTr="004D68CB">
        <w:tc>
          <w:tcPr>
            <w:tcW w:w="10682" w:type="dxa"/>
          </w:tcPr>
          <w:p w:rsidR="004D68CB" w:rsidRDefault="004D68CB"/>
          <w:p w:rsidR="00724C1B" w:rsidRDefault="00117683">
            <w:r>
              <w:t>No</w:t>
            </w:r>
          </w:p>
          <w:p w:rsidR="004D68CB" w:rsidRDefault="004D68CB"/>
        </w:tc>
      </w:tr>
      <w:tr w:rsidR="004D68CB" w:rsidTr="008D48CB">
        <w:tc>
          <w:tcPr>
            <w:tcW w:w="10682" w:type="dxa"/>
            <w:shd w:val="clear" w:color="auto" w:fill="D9D9D9" w:themeFill="background1" w:themeFillShade="D9"/>
          </w:tcPr>
          <w:p w:rsidR="004D68CB" w:rsidRDefault="004D68CB" w:rsidP="004D68CB">
            <w:r>
              <w:t>If you have answered yes, please outline measures taken to include those specific groups and whether those measures were successful:</w:t>
            </w:r>
          </w:p>
          <w:p w:rsidR="004D68CB" w:rsidRDefault="004D68CB" w:rsidP="004D68CB"/>
        </w:tc>
      </w:tr>
      <w:tr w:rsidR="004D68CB" w:rsidTr="004D68CB">
        <w:tc>
          <w:tcPr>
            <w:tcW w:w="10682" w:type="dxa"/>
          </w:tcPr>
          <w:p w:rsidR="004D68CB" w:rsidRDefault="004D68CB" w:rsidP="004D68CB"/>
          <w:p w:rsidR="004D68CB" w:rsidRDefault="00117683" w:rsidP="004D68CB">
            <w:r>
              <w:t>N/a</w:t>
            </w:r>
          </w:p>
          <w:p w:rsidR="004D68CB" w:rsidRDefault="004D68CB" w:rsidP="004D68CB"/>
        </w:tc>
      </w:tr>
    </w:tbl>
    <w:p w:rsidR="004D68CB" w:rsidRDefault="004D68CB"/>
    <w:p w:rsidR="00117683" w:rsidRDefault="00117683"/>
    <w:p w:rsidR="005B4D3A" w:rsidRPr="00724C1B" w:rsidRDefault="004D68CB" w:rsidP="005B4D3A">
      <w:pPr>
        <w:pStyle w:val="ListParagraph"/>
        <w:numPr>
          <w:ilvl w:val="0"/>
          <w:numId w:val="1"/>
        </w:numPr>
        <w:ind w:left="426" w:hanging="426"/>
        <w:rPr>
          <w:b/>
        </w:rPr>
      </w:pPr>
      <w:r w:rsidRPr="00724C1B">
        <w:rPr>
          <w:b/>
        </w:rPr>
        <w:lastRenderedPageBreak/>
        <w:t>Review of patient feedback</w:t>
      </w:r>
    </w:p>
    <w:tbl>
      <w:tblPr>
        <w:tblStyle w:val="TableGrid"/>
        <w:tblW w:w="0" w:type="auto"/>
        <w:tblLook w:val="04A0" w:firstRow="1" w:lastRow="0" w:firstColumn="1" w:lastColumn="0" w:noHBand="0" w:noVBand="1"/>
      </w:tblPr>
      <w:tblGrid>
        <w:gridCol w:w="10682"/>
      </w:tblGrid>
      <w:tr w:rsidR="004D68CB" w:rsidTr="008D48CB">
        <w:tc>
          <w:tcPr>
            <w:tcW w:w="10682" w:type="dxa"/>
            <w:shd w:val="clear" w:color="auto" w:fill="D9D9D9" w:themeFill="background1" w:themeFillShade="D9"/>
          </w:tcPr>
          <w:p w:rsidR="004D68CB" w:rsidRDefault="004D68CB" w:rsidP="00DC0E01">
            <w:r>
              <w:t>Outline the sources of feedback that were reviewed during the year:</w:t>
            </w:r>
          </w:p>
          <w:p w:rsidR="004D68CB" w:rsidRDefault="004D68CB" w:rsidP="00DC0E01"/>
        </w:tc>
      </w:tr>
      <w:tr w:rsidR="004D68CB" w:rsidTr="00DC0E01">
        <w:tc>
          <w:tcPr>
            <w:tcW w:w="10682" w:type="dxa"/>
          </w:tcPr>
          <w:p w:rsidR="004D68CB" w:rsidRDefault="004D68CB" w:rsidP="00DC0E01"/>
          <w:p w:rsidR="004D68CB" w:rsidRDefault="001212A0" w:rsidP="00DC0E01">
            <w:r>
              <w:t xml:space="preserve">Analysis of free text comments in Patient Survey and </w:t>
            </w:r>
            <w:r w:rsidR="00044FF8">
              <w:t>monit</w:t>
            </w:r>
            <w:r>
              <w:t>o</w:t>
            </w:r>
            <w:r w:rsidR="00044FF8">
              <w:t>r</w:t>
            </w:r>
            <w:r>
              <w:t>ing of</w:t>
            </w:r>
            <w:r w:rsidR="00044FF8">
              <w:t xml:space="preserve"> progress of Patient Survey Action Plan.</w:t>
            </w:r>
          </w:p>
          <w:p w:rsidR="00044FF8" w:rsidRDefault="00044FF8" w:rsidP="00DC0E01"/>
          <w:p w:rsidR="00044FF8" w:rsidRDefault="00044FF8" w:rsidP="00DC0E01">
            <w:r>
              <w:t>Standing Agenda item at PPG meetings - Patient Stories; Practice Level and Provider Level.</w:t>
            </w:r>
          </w:p>
          <w:p w:rsidR="00044FF8" w:rsidRDefault="00044FF8" w:rsidP="00DC0E01"/>
          <w:p w:rsidR="004D68CB" w:rsidRDefault="00044FF8" w:rsidP="00DC0E01">
            <w:r>
              <w:t>Friends and Family Test Results</w:t>
            </w:r>
            <w:r w:rsidR="00CA7389">
              <w:t>, in particular free text comments provided in response to open question:</w:t>
            </w:r>
          </w:p>
          <w:p w:rsidR="00CA7389" w:rsidRPr="00CA7389" w:rsidRDefault="00CA7389" w:rsidP="00DC0E01">
            <w:r>
              <w:t xml:space="preserve">“We aim to provide a comprehensive resource of health information via our website, electronic notice board, practice booklet and waiting room displays to help all our patients maintain a healthy lifestyle. Is </w:t>
            </w:r>
            <w:r w:rsidRPr="00CA7389">
              <w:t>ther</w:t>
            </w:r>
            <w:r>
              <w:t>e</w:t>
            </w:r>
            <w:r w:rsidRPr="00CA7389">
              <w:t xml:space="preserve"> additional information that you would find helpful and how would you like to receive it?”</w:t>
            </w:r>
          </w:p>
          <w:p w:rsidR="004D68CB" w:rsidRDefault="004D68CB" w:rsidP="00DC0E01"/>
        </w:tc>
      </w:tr>
    </w:tbl>
    <w:p w:rsidR="004D68CB" w:rsidRDefault="004D68CB"/>
    <w:tbl>
      <w:tblPr>
        <w:tblStyle w:val="TableGrid"/>
        <w:tblW w:w="0" w:type="auto"/>
        <w:tblLook w:val="04A0" w:firstRow="1" w:lastRow="0" w:firstColumn="1" w:lastColumn="0" w:noHBand="0" w:noVBand="1"/>
      </w:tblPr>
      <w:tblGrid>
        <w:gridCol w:w="10682"/>
      </w:tblGrid>
      <w:tr w:rsidR="004D68CB" w:rsidTr="008D48CB">
        <w:tc>
          <w:tcPr>
            <w:tcW w:w="10682" w:type="dxa"/>
            <w:shd w:val="clear" w:color="auto" w:fill="D9D9D9" w:themeFill="background1" w:themeFillShade="D9"/>
          </w:tcPr>
          <w:p w:rsidR="004D68CB" w:rsidRDefault="004D68CB">
            <w:r>
              <w:t>How frequently were these reviewed with the PRG?</w:t>
            </w:r>
          </w:p>
          <w:p w:rsidR="004D68CB" w:rsidRDefault="004D68CB"/>
        </w:tc>
      </w:tr>
      <w:tr w:rsidR="004D68CB" w:rsidTr="004D68CB">
        <w:tc>
          <w:tcPr>
            <w:tcW w:w="10682" w:type="dxa"/>
          </w:tcPr>
          <w:p w:rsidR="004D68CB" w:rsidRDefault="004D68CB"/>
          <w:p w:rsidR="004D68CB" w:rsidRDefault="00CA7389">
            <w:r>
              <w:t>The PPG has met at quarterly intervals through the year; 11.3.14, 5.6.14, 2.9.14, 4.12.14, 5.3.15.</w:t>
            </w:r>
            <w:r w:rsidR="00691E5B">
              <w:t xml:space="preserve"> There is a structured agenda for each meeting, with standing items for; </w:t>
            </w:r>
            <w:r w:rsidR="00691E5B" w:rsidRPr="00A93695">
              <w:rPr>
                <w:b/>
              </w:rPr>
              <w:t>Notes of Previous Meeting</w:t>
            </w:r>
            <w:r w:rsidR="00691E5B">
              <w:t xml:space="preserve"> - review of actions agreed previously, </w:t>
            </w:r>
            <w:r w:rsidR="00691E5B" w:rsidRPr="005B678C">
              <w:rPr>
                <w:b/>
              </w:rPr>
              <w:t>Moving Forward</w:t>
            </w:r>
            <w:r w:rsidR="00691E5B">
              <w:t xml:space="preserve"> - to set direction for the PPG and review progress</w:t>
            </w:r>
            <w:r w:rsidR="00AE4C79">
              <w:t xml:space="preserve"> against the agreed Action Plan, </w:t>
            </w:r>
            <w:r w:rsidR="00691E5B">
              <w:t xml:space="preserve">including patient feedback, </w:t>
            </w:r>
            <w:r w:rsidR="00A93695" w:rsidRPr="005B678C">
              <w:rPr>
                <w:b/>
              </w:rPr>
              <w:t>Practice News</w:t>
            </w:r>
            <w:r w:rsidR="00A93695">
              <w:t xml:space="preserve"> – to provide update on service developments in the practice and review monthly responses to the Friends and Family Test, </w:t>
            </w:r>
            <w:r w:rsidR="00691E5B" w:rsidRPr="00A93695">
              <w:rPr>
                <w:b/>
              </w:rPr>
              <w:t>Patient Stories</w:t>
            </w:r>
            <w:r w:rsidR="00691E5B">
              <w:t xml:space="preserve"> – to receive and discuss feedback on issues and concerns raised at bo</w:t>
            </w:r>
            <w:r w:rsidR="00A93695">
              <w:t>th practice and provider level - w</w:t>
            </w:r>
            <w:r w:rsidR="00691E5B">
              <w:t xml:space="preserve">here appropriate, provider level concerns are escalated to the High Weald Lewes Havens CCG </w:t>
            </w:r>
            <w:r w:rsidR="00FC00DA">
              <w:t xml:space="preserve">Quality team. </w:t>
            </w:r>
          </w:p>
          <w:p w:rsidR="006805DF" w:rsidRDefault="006805DF"/>
        </w:tc>
      </w:tr>
    </w:tbl>
    <w:p w:rsidR="008D48CB" w:rsidRDefault="008D48CB" w:rsidP="004D68CB">
      <w:pPr>
        <w:pStyle w:val="ListParagraph"/>
        <w:ind w:left="426"/>
      </w:pPr>
    </w:p>
    <w:p w:rsidR="004D68CB" w:rsidRDefault="008D48CB" w:rsidP="005B4D3A">
      <w:pPr>
        <w:pStyle w:val="ListParagraph"/>
        <w:numPr>
          <w:ilvl w:val="0"/>
          <w:numId w:val="1"/>
        </w:numPr>
        <w:ind w:left="426" w:hanging="426"/>
      </w:pPr>
      <w:r>
        <w:t>Action plan priority areas and implementation</w:t>
      </w:r>
    </w:p>
    <w:tbl>
      <w:tblPr>
        <w:tblStyle w:val="TableGrid"/>
        <w:tblW w:w="0" w:type="auto"/>
        <w:tblLook w:val="04A0" w:firstRow="1" w:lastRow="0" w:firstColumn="1" w:lastColumn="0" w:noHBand="0" w:noVBand="1"/>
      </w:tblPr>
      <w:tblGrid>
        <w:gridCol w:w="10682"/>
      </w:tblGrid>
      <w:tr w:rsidR="008D48CB" w:rsidTr="008D48CB">
        <w:tc>
          <w:tcPr>
            <w:tcW w:w="10682" w:type="dxa"/>
            <w:shd w:val="clear" w:color="auto" w:fill="A6A6A6" w:themeFill="background1" w:themeFillShade="A6"/>
          </w:tcPr>
          <w:p w:rsidR="008D48CB" w:rsidRPr="00724C1B" w:rsidRDefault="008D48CB">
            <w:pPr>
              <w:rPr>
                <w:b/>
              </w:rPr>
            </w:pPr>
            <w:r w:rsidRPr="00724C1B">
              <w:rPr>
                <w:b/>
              </w:rPr>
              <w:t>Priority area 1</w:t>
            </w:r>
          </w:p>
        </w:tc>
      </w:tr>
      <w:tr w:rsidR="008D48CB" w:rsidTr="008D48CB">
        <w:tc>
          <w:tcPr>
            <w:tcW w:w="10682" w:type="dxa"/>
            <w:shd w:val="clear" w:color="auto" w:fill="D9D9D9" w:themeFill="background1" w:themeFillShade="D9"/>
          </w:tcPr>
          <w:p w:rsidR="008D48CB" w:rsidRDefault="008D48CB"/>
          <w:p w:rsidR="008D48CB" w:rsidRDefault="008D48CB">
            <w:r>
              <w:t>Description of priority area:</w:t>
            </w:r>
          </w:p>
        </w:tc>
      </w:tr>
      <w:tr w:rsidR="008D48CB" w:rsidTr="00F11BBC">
        <w:tc>
          <w:tcPr>
            <w:tcW w:w="10682" w:type="dxa"/>
          </w:tcPr>
          <w:p w:rsidR="008D48CB" w:rsidRDefault="008D48CB"/>
          <w:p w:rsidR="00FC00DA" w:rsidRDefault="0085722C">
            <w:r>
              <w:t>Improved phone access, particularly at peak times for booking appointments.</w:t>
            </w:r>
          </w:p>
          <w:p w:rsidR="008D48CB" w:rsidRDefault="008D48CB"/>
          <w:p w:rsidR="008D48CB" w:rsidRDefault="008D48CB"/>
        </w:tc>
      </w:tr>
      <w:tr w:rsidR="008D48CB" w:rsidTr="009274DB">
        <w:tc>
          <w:tcPr>
            <w:tcW w:w="10682" w:type="dxa"/>
            <w:shd w:val="clear" w:color="auto" w:fill="D9D9D9" w:themeFill="background1" w:themeFillShade="D9"/>
          </w:tcPr>
          <w:p w:rsidR="008D48CB" w:rsidRDefault="008D48CB">
            <w:r>
              <w:t>What actions were taken to address the priority:</w:t>
            </w:r>
          </w:p>
          <w:p w:rsidR="008D48CB" w:rsidRDefault="008D48CB"/>
        </w:tc>
      </w:tr>
      <w:tr w:rsidR="008D48CB" w:rsidTr="00247DC7">
        <w:tc>
          <w:tcPr>
            <w:tcW w:w="10682" w:type="dxa"/>
          </w:tcPr>
          <w:p w:rsidR="008D48CB" w:rsidRDefault="008D48CB"/>
          <w:p w:rsidR="008D48CB" w:rsidRDefault="009B72E2" w:rsidP="009B72E2">
            <w:r>
              <w:t>A robust review of the administrative rota was undertaken, which included consultation with receptionists who were able to identify key pinch points in call handling capacity</w:t>
            </w:r>
            <w:r w:rsidR="00D416A8">
              <w:t xml:space="preserve"> across the day</w:t>
            </w:r>
            <w:r>
              <w:t xml:space="preserve">. A revised rota was fully implemented by October 2014 which provided for an improved level of cover throughout the day for both front and back desk operation. </w:t>
            </w:r>
          </w:p>
          <w:p w:rsidR="009B72E2" w:rsidRDefault="009B72E2" w:rsidP="009B72E2"/>
          <w:p w:rsidR="00D416A8" w:rsidRDefault="00D416A8" w:rsidP="009B72E2"/>
        </w:tc>
      </w:tr>
      <w:tr w:rsidR="008D48CB" w:rsidTr="008D48CB">
        <w:tc>
          <w:tcPr>
            <w:tcW w:w="10682" w:type="dxa"/>
            <w:shd w:val="clear" w:color="auto" w:fill="D9D9D9" w:themeFill="background1" w:themeFillShade="D9"/>
          </w:tcPr>
          <w:p w:rsidR="008D48CB" w:rsidRDefault="008D48CB">
            <w:r>
              <w:t>Result of actions and impact on patients and carers (including how publicised):</w:t>
            </w:r>
          </w:p>
          <w:p w:rsidR="008D48CB" w:rsidRDefault="008D48CB"/>
          <w:p w:rsidR="008D48CB" w:rsidRDefault="008D48CB"/>
        </w:tc>
      </w:tr>
      <w:tr w:rsidR="008D48CB" w:rsidTr="00C82838">
        <w:tc>
          <w:tcPr>
            <w:tcW w:w="10682" w:type="dxa"/>
          </w:tcPr>
          <w:p w:rsidR="008D48CB" w:rsidRDefault="008D48CB"/>
          <w:p w:rsidR="008D48CB" w:rsidRDefault="00D416A8">
            <w:r>
              <w:t>The receptionists report a reduced level of expressed patient dissatisfaction of getting through to the surgery over the phone. There have been no formal complaints raised over phone access since the rota change.</w:t>
            </w:r>
          </w:p>
          <w:p w:rsidR="008D48CB" w:rsidRDefault="008D48CB"/>
          <w:p w:rsidR="008D48CB" w:rsidRDefault="008D48CB"/>
        </w:tc>
      </w:tr>
    </w:tbl>
    <w:p w:rsidR="009274DB" w:rsidRDefault="009274DB"/>
    <w:p w:rsidR="009274DB" w:rsidRDefault="009274DB">
      <w:r>
        <w:br w:type="page"/>
      </w:r>
    </w:p>
    <w:tbl>
      <w:tblPr>
        <w:tblStyle w:val="TableGrid"/>
        <w:tblW w:w="0" w:type="auto"/>
        <w:tblLook w:val="04A0" w:firstRow="1" w:lastRow="0" w:firstColumn="1" w:lastColumn="0" w:noHBand="0" w:noVBand="1"/>
      </w:tblPr>
      <w:tblGrid>
        <w:gridCol w:w="10682"/>
      </w:tblGrid>
      <w:tr w:rsidR="009274DB" w:rsidTr="0091699E">
        <w:tc>
          <w:tcPr>
            <w:tcW w:w="10682" w:type="dxa"/>
            <w:shd w:val="clear" w:color="auto" w:fill="A6A6A6" w:themeFill="background1" w:themeFillShade="A6"/>
          </w:tcPr>
          <w:p w:rsidR="009274DB" w:rsidRPr="00724C1B" w:rsidRDefault="009274DB" w:rsidP="0091699E">
            <w:pPr>
              <w:rPr>
                <w:b/>
              </w:rPr>
            </w:pPr>
            <w:r w:rsidRPr="00724C1B">
              <w:rPr>
                <w:b/>
              </w:rPr>
              <w:lastRenderedPageBreak/>
              <w:t>Priority area 2</w:t>
            </w:r>
          </w:p>
        </w:tc>
      </w:tr>
      <w:tr w:rsidR="009274DB" w:rsidTr="0091699E">
        <w:tc>
          <w:tcPr>
            <w:tcW w:w="10682" w:type="dxa"/>
            <w:shd w:val="clear" w:color="auto" w:fill="D9D9D9" w:themeFill="background1" w:themeFillShade="D9"/>
          </w:tcPr>
          <w:p w:rsidR="009274DB" w:rsidRDefault="009274DB" w:rsidP="0091699E"/>
          <w:p w:rsidR="009274DB" w:rsidRDefault="009274DB" w:rsidP="0091699E">
            <w:r>
              <w:t>Description of priority area:</w:t>
            </w:r>
          </w:p>
        </w:tc>
      </w:tr>
      <w:tr w:rsidR="009274DB" w:rsidTr="0091699E">
        <w:tc>
          <w:tcPr>
            <w:tcW w:w="10682" w:type="dxa"/>
          </w:tcPr>
          <w:p w:rsidR="00D416A8" w:rsidRDefault="00D416A8" w:rsidP="0091699E"/>
          <w:p w:rsidR="00D416A8" w:rsidRDefault="00D416A8" w:rsidP="0091699E">
            <w:r>
              <w:t>Development of on-line access for booking appointments and ordering repeat prescriptions.</w:t>
            </w:r>
          </w:p>
          <w:p w:rsidR="009274DB" w:rsidRDefault="009274DB" w:rsidP="0091699E"/>
        </w:tc>
      </w:tr>
      <w:tr w:rsidR="009274DB" w:rsidTr="009274DB">
        <w:tc>
          <w:tcPr>
            <w:tcW w:w="10682" w:type="dxa"/>
            <w:shd w:val="clear" w:color="auto" w:fill="D9D9D9" w:themeFill="background1" w:themeFillShade="D9"/>
          </w:tcPr>
          <w:p w:rsidR="009274DB" w:rsidRDefault="009274DB" w:rsidP="0091699E">
            <w:r>
              <w:t>What actions were taken to address the priority:</w:t>
            </w:r>
          </w:p>
          <w:p w:rsidR="009274DB" w:rsidRDefault="009274DB" w:rsidP="0091699E"/>
        </w:tc>
      </w:tr>
      <w:tr w:rsidR="009274DB" w:rsidTr="0091699E">
        <w:tc>
          <w:tcPr>
            <w:tcW w:w="10682" w:type="dxa"/>
          </w:tcPr>
          <w:p w:rsidR="009274DB" w:rsidRDefault="009274DB" w:rsidP="0091699E"/>
          <w:p w:rsidR="00221EAF" w:rsidRDefault="00221EAF" w:rsidP="0091699E">
            <w:r>
              <w:t xml:space="preserve">On-line access was actively promoted by the practice via its website and electronic display board. It was also promoted at flu clinics so as to maximise the </w:t>
            </w:r>
            <w:r w:rsidR="00752293">
              <w:t xml:space="preserve">opportunity of </w:t>
            </w:r>
            <w:r>
              <w:t xml:space="preserve">large captive audiences. The number of registrations was monitored by the practice Clinical Data team on a monthly basis so as to </w:t>
            </w:r>
            <w:r w:rsidR="001A10A4">
              <w:t xml:space="preserve">quantify </w:t>
            </w:r>
            <w:r>
              <w:t xml:space="preserve">progressive take up. </w:t>
            </w:r>
            <w:r w:rsidR="00752293">
              <w:t xml:space="preserve">An analysis of </w:t>
            </w:r>
            <w:r>
              <w:t>the number of appointments booked and repeat prescriptions ordered</w:t>
            </w:r>
            <w:r w:rsidR="00752293">
              <w:t xml:space="preserve"> was undertaken to determine the ratio of registered patients using the system and which functionality</w:t>
            </w:r>
            <w:r>
              <w:t>. The data set was subsequently reported to the CCG by the Practice Business Manager.</w:t>
            </w:r>
          </w:p>
          <w:p w:rsidR="009274DB" w:rsidRDefault="009274DB" w:rsidP="0091699E"/>
        </w:tc>
      </w:tr>
      <w:tr w:rsidR="009274DB" w:rsidTr="0091699E">
        <w:tc>
          <w:tcPr>
            <w:tcW w:w="10682" w:type="dxa"/>
            <w:shd w:val="clear" w:color="auto" w:fill="D9D9D9" w:themeFill="background1" w:themeFillShade="D9"/>
          </w:tcPr>
          <w:p w:rsidR="009274DB" w:rsidRDefault="009274DB" w:rsidP="0091699E">
            <w:r>
              <w:t>Result of actions and impact on patients and carers (including how publicised):</w:t>
            </w:r>
          </w:p>
          <w:p w:rsidR="009274DB" w:rsidRDefault="009274DB" w:rsidP="0091699E"/>
          <w:p w:rsidR="009274DB" w:rsidRDefault="009274DB" w:rsidP="0091699E"/>
        </w:tc>
      </w:tr>
      <w:tr w:rsidR="009274DB" w:rsidTr="0091699E">
        <w:tc>
          <w:tcPr>
            <w:tcW w:w="10682" w:type="dxa"/>
          </w:tcPr>
          <w:p w:rsidR="009274DB" w:rsidRDefault="009274DB" w:rsidP="0091699E"/>
          <w:p w:rsidR="009274DB" w:rsidRDefault="00E45483" w:rsidP="0091699E">
            <w:r>
              <w:t>The data collection process identified that</w:t>
            </w:r>
            <w:r w:rsidR="00B074F4">
              <w:t xml:space="preserve"> 12.93% of the practice population had registered for on-line access but only 50.78% of those had activated their accounts. It was noted that the higher rate of usage (3:1) was for ordering repeat prescriptions. It was al</w:t>
            </w:r>
            <w:r w:rsidR="008C1813">
              <w:t xml:space="preserve">so noted that although the appointment slots set aside for on-line access were not routinely being fully accessed, they were nevertheless being fully used to provide same day appointments over the phone / face to face. It was therefore agreed to continue with the same mix of appointment slots whilst the number of activated users increased and </w:t>
            </w:r>
            <w:r w:rsidR="00E167A4">
              <w:t xml:space="preserve">for </w:t>
            </w:r>
            <w:r w:rsidR="001A10A4">
              <w:t xml:space="preserve">spread of </w:t>
            </w:r>
            <w:r w:rsidR="00E167A4">
              <w:t xml:space="preserve">usage to remain </w:t>
            </w:r>
            <w:r w:rsidR="008C1813">
              <w:t xml:space="preserve">under review. </w:t>
            </w:r>
          </w:p>
          <w:p w:rsidR="00724C1B" w:rsidRDefault="00724C1B" w:rsidP="0091699E"/>
          <w:p w:rsidR="00724C1B" w:rsidRDefault="008C1813" w:rsidP="0091699E">
            <w:r>
              <w:t>On-line access continues to be actively promoted by the practice via its website and electronic display board.</w:t>
            </w:r>
          </w:p>
          <w:p w:rsidR="009274DB" w:rsidRDefault="009274DB" w:rsidP="0091699E"/>
        </w:tc>
      </w:tr>
    </w:tbl>
    <w:p w:rsidR="009274DB" w:rsidRDefault="009274DB"/>
    <w:tbl>
      <w:tblPr>
        <w:tblStyle w:val="TableGrid"/>
        <w:tblW w:w="0" w:type="auto"/>
        <w:tblLook w:val="04A0" w:firstRow="1" w:lastRow="0" w:firstColumn="1" w:lastColumn="0" w:noHBand="0" w:noVBand="1"/>
      </w:tblPr>
      <w:tblGrid>
        <w:gridCol w:w="10682"/>
      </w:tblGrid>
      <w:tr w:rsidR="009274DB" w:rsidTr="0091699E">
        <w:tc>
          <w:tcPr>
            <w:tcW w:w="10682" w:type="dxa"/>
            <w:shd w:val="clear" w:color="auto" w:fill="A6A6A6" w:themeFill="background1" w:themeFillShade="A6"/>
          </w:tcPr>
          <w:p w:rsidR="009274DB" w:rsidRPr="00724C1B" w:rsidRDefault="009274DB" w:rsidP="0091699E">
            <w:pPr>
              <w:rPr>
                <w:b/>
              </w:rPr>
            </w:pPr>
            <w:r>
              <w:br w:type="page"/>
            </w:r>
            <w:r w:rsidRPr="00724C1B">
              <w:rPr>
                <w:b/>
              </w:rPr>
              <w:t>Priority area 3</w:t>
            </w:r>
          </w:p>
        </w:tc>
      </w:tr>
      <w:tr w:rsidR="009274DB" w:rsidTr="0091699E">
        <w:tc>
          <w:tcPr>
            <w:tcW w:w="10682" w:type="dxa"/>
            <w:shd w:val="clear" w:color="auto" w:fill="D9D9D9" w:themeFill="background1" w:themeFillShade="D9"/>
          </w:tcPr>
          <w:p w:rsidR="009274DB" w:rsidRDefault="009274DB" w:rsidP="0091699E"/>
          <w:p w:rsidR="009274DB" w:rsidRDefault="009274DB" w:rsidP="0091699E">
            <w:r>
              <w:t>Description of priority area:</w:t>
            </w:r>
          </w:p>
        </w:tc>
      </w:tr>
      <w:tr w:rsidR="009274DB" w:rsidTr="0091699E">
        <w:tc>
          <w:tcPr>
            <w:tcW w:w="10682" w:type="dxa"/>
          </w:tcPr>
          <w:p w:rsidR="009274DB" w:rsidRDefault="009274DB" w:rsidP="0091699E"/>
          <w:p w:rsidR="009274DB" w:rsidRDefault="000E0FBF" w:rsidP="0091699E">
            <w:r>
              <w:t xml:space="preserve">Improved </w:t>
            </w:r>
            <w:r w:rsidR="00012F0C">
              <w:t>access to same day appointments, particularly those requested by patients as urgent.</w:t>
            </w:r>
          </w:p>
          <w:p w:rsidR="009274DB" w:rsidRDefault="009274DB" w:rsidP="0091699E"/>
        </w:tc>
      </w:tr>
      <w:tr w:rsidR="009274DB" w:rsidTr="0091699E">
        <w:tc>
          <w:tcPr>
            <w:tcW w:w="10682" w:type="dxa"/>
            <w:shd w:val="clear" w:color="auto" w:fill="D9D9D9" w:themeFill="background1" w:themeFillShade="D9"/>
          </w:tcPr>
          <w:p w:rsidR="009274DB" w:rsidRDefault="009274DB" w:rsidP="0091699E">
            <w:r>
              <w:t>What actions were taken to address the priority:</w:t>
            </w:r>
          </w:p>
          <w:p w:rsidR="009274DB" w:rsidRDefault="009274DB" w:rsidP="0091699E"/>
        </w:tc>
      </w:tr>
      <w:tr w:rsidR="009274DB" w:rsidTr="0091699E">
        <w:tc>
          <w:tcPr>
            <w:tcW w:w="10682" w:type="dxa"/>
          </w:tcPr>
          <w:p w:rsidR="009274DB" w:rsidRDefault="009274DB" w:rsidP="0091699E"/>
          <w:p w:rsidR="009274DB" w:rsidRDefault="00575370" w:rsidP="0091699E">
            <w:r>
              <w:t xml:space="preserve">A robust review of the </w:t>
            </w:r>
            <w:r w:rsidR="00012F0C">
              <w:t xml:space="preserve">process for providing </w:t>
            </w:r>
            <w:r w:rsidR="00432CB8">
              <w:t xml:space="preserve">same day </w:t>
            </w:r>
            <w:r>
              <w:t>appointments was undertaken</w:t>
            </w:r>
            <w:r w:rsidR="00432CB8">
              <w:t>,</w:t>
            </w:r>
            <w:r>
              <w:t xml:space="preserve"> which included consultation with both receptionists and doctors. Receptionists highlighted the challenges of managing requests from patients for an “urgent” appointment, in particular the clinical appropriateness of the request. Doctors highlighted </w:t>
            </w:r>
            <w:r w:rsidR="00012F0C">
              <w:t>the need to ensure that all appointments</w:t>
            </w:r>
            <w:r w:rsidR="00432CB8">
              <w:t xml:space="preserve"> allocated on an “urgent” basis were clinically appropriate so as to manage patient demand on a clinical need basis and ensure equality of access for all patients. </w:t>
            </w:r>
          </w:p>
          <w:p w:rsidR="009274DB" w:rsidRDefault="009274DB" w:rsidP="0091699E"/>
        </w:tc>
      </w:tr>
      <w:tr w:rsidR="009274DB" w:rsidTr="0091699E">
        <w:tc>
          <w:tcPr>
            <w:tcW w:w="10682" w:type="dxa"/>
            <w:shd w:val="clear" w:color="auto" w:fill="D9D9D9" w:themeFill="background1" w:themeFillShade="D9"/>
          </w:tcPr>
          <w:p w:rsidR="009274DB" w:rsidRDefault="009274DB" w:rsidP="0091699E">
            <w:r>
              <w:t>Result of actions and impact on patients and carers (including how publicised):</w:t>
            </w:r>
          </w:p>
          <w:p w:rsidR="009274DB" w:rsidRDefault="009274DB" w:rsidP="0091699E"/>
          <w:p w:rsidR="009274DB" w:rsidRDefault="009274DB" w:rsidP="0091699E"/>
        </w:tc>
      </w:tr>
      <w:tr w:rsidR="009274DB" w:rsidTr="0091699E">
        <w:tc>
          <w:tcPr>
            <w:tcW w:w="10682" w:type="dxa"/>
          </w:tcPr>
          <w:p w:rsidR="009274DB" w:rsidRDefault="009274DB" w:rsidP="0091699E"/>
          <w:p w:rsidR="009274DB" w:rsidRDefault="00566EF6" w:rsidP="0091699E">
            <w:r>
              <w:t xml:space="preserve">The protocol for allocating </w:t>
            </w:r>
            <w:r w:rsidR="00983CB9">
              <w:t>appointments was updated to provide receptionists with a script to support them with non-clinical triage of requests and parameters for adding patients to the daily Urgent List. The allocation of appointments within the Duty Doctor’s surgery was adjusted to provide greater capacity and to ensure that any patient who needed to be seen clinically on the same day would be. Patients continue to have the opportunity to access a same day appointment if they express their need is urgent.</w:t>
            </w:r>
          </w:p>
          <w:p w:rsidR="009274DB" w:rsidRDefault="009274DB" w:rsidP="0091699E"/>
        </w:tc>
      </w:tr>
    </w:tbl>
    <w:p w:rsidR="006805DF" w:rsidRPr="00724C1B" w:rsidRDefault="006805DF">
      <w:pPr>
        <w:rPr>
          <w:b/>
        </w:rPr>
      </w:pPr>
      <w:r w:rsidRPr="00724C1B">
        <w:rPr>
          <w:b/>
        </w:rPr>
        <w:lastRenderedPageBreak/>
        <w:t xml:space="preserve">Progress on previous years </w:t>
      </w:r>
    </w:p>
    <w:p w:rsidR="006805DF" w:rsidRDefault="006805DF" w:rsidP="006805DF">
      <w:pPr>
        <w:spacing w:before="240"/>
      </w:pPr>
      <w:r>
        <w:t>If you have participated in this scheme for more than one year, outline progress made on issues raised in the previous year(s)</w:t>
      </w:r>
    </w:p>
    <w:tbl>
      <w:tblPr>
        <w:tblStyle w:val="TableGrid"/>
        <w:tblW w:w="0" w:type="auto"/>
        <w:tblLook w:val="04A0" w:firstRow="1" w:lastRow="0" w:firstColumn="1" w:lastColumn="0" w:noHBand="0" w:noVBand="1"/>
      </w:tblPr>
      <w:tblGrid>
        <w:gridCol w:w="10682"/>
      </w:tblGrid>
      <w:tr w:rsidR="006805DF" w:rsidTr="006805DF">
        <w:tc>
          <w:tcPr>
            <w:tcW w:w="10682" w:type="dxa"/>
            <w:shd w:val="clear" w:color="auto" w:fill="D9D9D9" w:themeFill="background1" w:themeFillShade="D9"/>
          </w:tcPr>
          <w:p w:rsidR="006805DF" w:rsidRDefault="006805DF" w:rsidP="006805DF">
            <w:pPr>
              <w:spacing w:before="240"/>
            </w:pPr>
            <w:r>
              <w:t>Free text</w:t>
            </w:r>
          </w:p>
        </w:tc>
      </w:tr>
      <w:tr w:rsidR="006805DF" w:rsidTr="006805DF">
        <w:tc>
          <w:tcPr>
            <w:tcW w:w="10682" w:type="dxa"/>
          </w:tcPr>
          <w:p w:rsidR="004771CD" w:rsidRDefault="004771CD" w:rsidP="006805DF">
            <w:pPr>
              <w:spacing w:before="240"/>
            </w:pPr>
            <w:r>
              <w:t>Since forming</w:t>
            </w:r>
            <w:r w:rsidR="00FC1101">
              <w:t>,</w:t>
            </w:r>
            <w:r>
              <w:t xml:space="preserve"> the PPG has contributed directly to the quality of care the practice delivers by:</w:t>
            </w:r>
          </w:p>
          <w:p w:rsidR="006805DF" w:rsidRDefault="004771CD" w:rsidP="004771CD">
            <w:pPr>
              <w:pStyle w:val="ListParagraph"/>
              <w:numPr>
                <w:ilvl w:val="0"/>
                <w:numId w:val="2"/>
              </w:numPr>
              <w:spacing w:before="240"/>
            </w:pPr>
            <w:r>
              <w:t xml:space="preserve">Designing the </w:t>
            </w:r>
            <w:r w:rsidR="00730D41">
              <w:t>P</w:t>
            </w:r>
            <w:r>
              <w:t>atient</w:t>
            </w:r>
            <w:r w:rsidR="00730D41">
              <w:t xml:space="preserve"> S</w:t>
            </w:r>
            <w:r>
              <w:t>urvey</w:t>
            </w:r>
            <w:r w:rsidR="00FC1101">
              <w:t xml:space="preserve">, </w:t>
            </w:r>
            <w:r>
              <w:t>analysing the results</w:t>
            </w:r>
            <w:r w:rsidR="00FC1101">
              <w:t xml:space="preserve"> and making service recommendations based on these results</w:t>
            </w:r>
          </w:p>
          <w:p w:rsidR="00FC1101" w:rsidRDefault="00FC1101" w:rsidP="004771CD">
            <w:pPr>
              <w:pStyle w:val="ListParagraph"/>
              <w:numPr>
                <w:ilvl w:val="0"/>
                <w:numId w:val="2"/>
              </w:numPr>
              <w:spacing w:before="240"/>
            </w:pPr>
            <w:r>
              <w:t>Recommending the implementation of name badges for all members of the reception team</w:t>
            </w:r>
          </w:p>
          <w:p w:rsidR="00FC1101" w:rsidRDefault="00FC1101" w:rsidP="004771CD">
            <w:pPr>
              <w:pStyle w:val="ListParagraph"/>
              <w:numPr>
                <w:ilvl w:val="0"/>
                <w:numId w:val="2"/>
              </w:numPr>
              <w:spacing w:before="240"/>
            </w:pPr>
            <w:r>
              <w:t>Recommending that the front doors open at 8.25 am to enable patients’ appointments to start on time</w:t>
            </w:r>
          </w:p>
          <w:p w:rsidR="00FC1101" w:rsidRDefault="00FC1101" w:rsidP="004771CD">
            <w:pPr>
              <w:pStyle w:val="ListParagraph"/>
              <w:numPr>
                <w:ilvl w:val="0"/>
                <w:numId w:val="2"/>
              </w:numPr>
              <w:spacing w:before="240"/>
            </w:pPr>
            <w:r>
              <w:t>Recommending improved communication of late running times during surgeries</w:t>
            </w:r>
          </w:p>
          <w:p w:rsidR="004771CD" w:rsidRDefault="004771CD" w:rsidP="004771CD">
            <w:pPr>
              <w:pStyle w:val="ListParagraph"/>
              <w:numPr>
                <w:ilvl w:val="0"/>
                <w:numId w:val="2"/>
              </w:numPr>
              <w:spacing w:before="240"/>
            </w:pPr>
            <w:r>
              <w:t>Reviewing the contents of the practice website and electronic notice board in the waiting room</w:t>
            </w:r>
          </w:p>
          <w:p w:rsidR="00FC1101" w:rsidRDefault="00FC1101" w:rsidP="004771CD">
            <w:pPr>
              <w:pStyle w:val="ListParagraph"/>
              <w:numPr>
                <w:ilvl w:val="0"/>
                <w:numId w:val="2"/>
              </w:numPr>
              <w:spacing w:before="240"/>
            </w:pPr>
            <w:r>
              <w:t>Providing a representative to attend the Lewes Havens Locality Patient Participation Forum</w:t>
            </w:r>
          </w:p>
          <w:p w:rsidR="00FC1101" w:rsidRDefault="00FC1101" w:rsidP="004771CD">
            <w:pPr>
              <w:pStyle w:val="ListParagraph"/>
              <w:numPr>
                <w:ilvl w:val="0"/>
                <w:numId w:val="2"/>
              </w:numPr>
              <w:spacing w:before="240"/>
            </w:pPr>
            <w:r>
              <w:t>Providing representatives to attend health forums and sundry patient engagement events, including the commissioning of new local services</w:t>
            </w:r>
          </w:p>
          <w:p w:rsidR="00FC1101" w:rsidRDefault="00FC1101" w:rsidP="004771CD">
            <w:pPr>
              <w:pStyle w:val="ListParagraph"/>
              <w:numPr>
                <w:ilvl w:val="0"/>
                <w:numId w:val="2"/>
              </w:numPr>
              <w:spacing w:before="240"/>
            </w:pPr>
            <w:r>
              <w:t>Maintaining standing agenda items for all meetings</w:t>
            </w:r>
            <w:r w:rsidR="005153F9">
              <w:t xml:space="preserve"> to ensure the PPG continues to move forward</w:t>
            </w:r>
          </w:p>
          <w:p w:rsidR="00FC1101" w:rsidRDefault="00FC1101" w:rsidP="00FC1101">
            <w:pPr>
              <w:pStyle w:val="ListParagraph"/>
              <w:spacing w:before="240"/>
              <w:ind w:left="770"/>
            </w:pPr>
          </w:p>
          <w:p w:rsidR="006805DF" w:rsidRDefault="006805DF" w:rsidP="006805DF">
            <w:pPr>
              <w:spacing w:before="240"/>
            </w:pPr>
          </w:p>
          <w:p w:rsidR="005153F9" w:rsidRDefault="005153F9" w:rsidP="006805DF">
            <w:pPr>
              <w:spacing w:before="240"/>
            </w:pPr>
          </w:p>
        </w:tc>
      </w:tr>
    </w:tbl>
    <w:p w:rsidR="006805DF" w:rsidRDefault="006805DF" w:rsidP="00724C1B"/>
    <w:p w:rsidR="005153F9" w:rsidRDefault="005153F9" w:rsidP="00724C1B"/>
    <w:p w:rsidR="008D48CB" w:rsidRPr="00724C1B" w:rsidRDefault="006805DF" w:rsidP="005B4D3A">
      <w:pPr>
        <w:pStyle w:val="ListParagraph"/>
        <w:numPr>
          <w:ilvl w:val="0"/>
          <w:numId w:val="1"/>
        </w:numPr>
        <w:ind w:left="426" w:hanging="426"/>
        <w:rPr>
          <w:b/>
        </w:rPr>
      </w:pPr>
      <w:r w:rsidRPr="00724C1B">
        <w:rPr>
          <w:b/>
        </w:rPr>
        <w:t>PPG Sign Off</w:t>
      </w:r>
    </w:p>
    <w:p w:rsidR="00DE4131" w:rsidRPr="00E834ED" w:rsidRDefault="00DE4131" w:rsidP="00DE4131">
      <w:pPr>
        <w:pStyle w:val="ListParagraph"/>
        <w:ind w:left="426"/>
      </w:pPr>
    </w:p>
    <w:tbl>
      <w:tblPr>
        <w:tblStyle w:val="TableGrid"/>
        <w:tblW w:w="0" w:type="auto"/>
        <w:tblInd w:w="426" w:type="dxa"/>
        <w:tblLook w:val="04A0" w:firstRow="1" w:lastRow="0" w:firstColumn="1" w:lastColumn="0" w:noHBand="0" w:noVBand="1"/>
      </w:tblPr>
      <w:tblGrid>
        <w:gridCol w:w="4491"/>
        <w:gridCol w:w="4491"/>
      </w:tblGrid>
      <w:tr w:rsidR="006805DF" w:rsidTr="0091699E">
        <w:tc>
          <w:tcPr>
            <w:tcW w:w="44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805DF" w:rsidRDefault="006805DF" w:rsidP="0091699E">
            <w:pPr>
              <w:pStyle w:val="ListParagraph"/>
              <w:ind w:left="0"/>
            </w:pPr>
          </w:p>
          <w:p w:rsidR="006805DF" w:rsidRDefault="006805DF" w:rsidP="0091699E">
            <w:pPr>
              <w:pStyle w:val="ListParagraph"/>
              <w:ind w:left="0"/>
            </w:pPr>
            <w:r>
              <w:t>Report signed off by PPG: YES / NO</w:t>
            </w:r>
          </w:p>
          <w:p w:rsidR="006805DF" w:rsidRDefault="006805DF" w:rsidP="0091699E">
            <w:pPr>
              <w:pStyle w:val="ListParagraph"/>
              <w:ind w:left="0"/>
            </w:pPr>
          </w:p>
        </w:tc>
        <w:tc>
          <w:tcPr>
            <w:tcW w:w="4491" w:type="dxa"/>
            <w:tcBorders>
              <w:top w:val="single" w:sz="4" w:space="0" w:color="auto"/>
              <w:left w:val="single" w:sz="4" w:space="0" w:color="auto"/>
              <w:bottom w:val="single" w:sz="4" w:space="0" w:color="auto"/>
              <w:right w:val="single" w:sz="4" w:space="0" w:color="auto"/>
            </w:tcBorders>
          </w:tcPr>
          <w:p w:rsidR="006805DF" w:rsidRDefault="003A2CC3" w:rsidP="0091699E">
            <w:pPr>
              <w:pStyle w:val="ListParagraph"/>
              <w:ind w:left="0"/>
            </w:pPr>
            <w:r>
              <w:t>Yes</w:t>
            </w:r>
          </w:p>
        </w:tc>
      </w:tr>
      <w:tr w:rsidR="006805DF" w:rsidTr="0091699E">
        <w:tc>
          <w:tcPr>
            <w:tcW w:w="449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805DF" w:rsidRDefault="006805DF" w:rsidP="0091699E">
            <w:pPr>
              <w:pStyle w:val="ListParagraph"/>
              <w:ind w:left="0"/>
            </w:pPr>
          </w:p>
          <w:p w:rsidR="006805DF" w:rsidRDefault="006805DF" w:rsidP="0091699E">
            <w:pPr>
              <w:pStyle w:val="ListParagraph"/>
              <w:ind w:left="0"/>
            </w:pPr>
            <w:r>
              <w:t xml:space="preserve">Date of sign off: </w:t>
            </w:r>
          </w:p>
          <w:p w:rsidR="006805DF" w:rsidRDefault="006805DF" w:rsidP="0091699E">
            <w:pPr>
              <w:pStyle w:val="ListParagraph"/>
              <w:ind w:left="0"/>
            </w:pPr>
          </w:p>
        </w:tc>
        <w:tc>
          <w:tcPr>
            <w:tcW w:w="4491" w:type="dxa"/>
            <w:tcBorders>
              <w:top w:val="single" w:sz="4" w:space="0" w:color="auto"/>
              <w:left w:val="single" w:sz="4" w:space="0" w:color="auto"/>
              <w:bottom w:val="single" w:sz="4" w:space="0" w:color="auto"/>
              <w:right w:val="single" w:sz="4" w:space="0" w:color="auto"/>
            </w:tcBorders>
          </w:tcPr>
          <w:p w:rsidR="006805DF" w:rsidRDefault="006805DF" w:rsidP="0091699E">
            <w:pPr>
              <w:pStyle w:val="ListParagraph"/>
              <w:ind w:left="0"/>
            </w:pPr>
          </w:p>
          <w:p w:rsidR="0043352B" w:rsidRDefault="0043352B" w:rsidP="0091699E">
            <w:pPr>
              <w:pStyle w:val="ListParagraph"/>
              <w:ind w:left="0"/>
            </w:pPr>
            <w:r>
              <w:t>30.3.15</w:t>
            </w:r>
            <w:bookmarkStart w:id="0" w:name="_GoBack"/>
            <w:bookmarkEnd w:id="0"/>
          </w:p>
        </w:tc>
      </w:tr>
      <w:tr w:rsidR="006805DF" w:rsidTr="00DE4131">
        <w:tc>
          <w:tcPr>
            <w:tcW w:w="449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805DF" w:rsidRDefault="006805DF" w:rsidP="0091699E">
            <w:pPr>
              <w:pStyle w:val="ListParagraph"/>
              <w:ind w:left="0"/>
            </w:pPr>
          </w:p>
          <w:p w:rsidR="006805DF" w:rsidRDefault="006805DF" w:rsidP="0091699E">
            <w:pPr>
              <w:pStyle w:val="ListParagraph"/>
              <w:ind w:left="0"/>
            </w:pPr>
            <w:r>
              <w:t>How has the practice engaged with the PPG:</w:t>
            </w:r>
          </w:p>
          <w:p w:rsidR="006805DF" w:rsidRDefault="006805DF" w:rsidP="0091699E">
            <w:pPr>
              <w:pStyle w:val="ListParagraph"/>
              <w:ind w:left="0"/>
            </w:pPr>
          </w:p>
        </w:tc>
        <w:tc>
          <w:tcPr>
            <w:tcW w:w="4491" w:type="dxa"/>
            <w:tcBorders>
              <w:top w:val="single" w:sz="4" w:space="0" w:color="auto"/>
              <w:left w:val="single" w:sz="4" w:space="0" w:color="auto"/>
              <w:bottom w:val="single" w:sz="4" w:space="0" w:color="auto"/>
              <w:right w:val="single" w:sz="4" w:space="0" w:color="auto"/>
            </w:tcBorders>
          </w:tcPr>
          <w:p w:rsidR="006805DF" w:rsidRDefault="002238AC" w:rsidP="00293300">
            <w:pPr>
              <w:pStyle w:val="ListParagraph"/>
              <w:ind w:left="0"/>
            </w:pPr>
            <w:r>
              <w:t>The practice promotes the PPG on its website and on the electronic display board in the waiting room. Additionally, the dates of all meetings are published and the notes of all meetings made available on both. The Practice Business Manager provides administrative support to the PPG and routinely attends all meetings as well as a Clinical Partner of the practice. The Practice Business Manager liaises with the Chair of the PPG over drafting of the agenda for each meeting and review of actions taken from the previous meeting</w:t>
            </w:r>
            <w:r w:rsidR="008269FA">
              <w:t xml:space="preserve">. Patient stories received by either the Chair or Practice Business Manager are collated and tabled as a standing item on each agenda. </w:t>
            </w:r>
          </w:p>
        </w:tc>
      </w:tr>
      <w:tr w:rsidR="00724C1B" w:rsidTr="00DE4131">
        <w:tc>
          <w:tcPr>
            <w:tcW w:w="4491" w:type="dxa"/>
            <w:tcBorders>
              <w:top w:val="single" w:sz="4" w:space="0" w:color="auto"/>
              <w:left w:val="single" w:sz="4" w:space="0" w:color="auto"/>
              <w:bottom w:val="dotted" w:sz="4" w:space="0" w:color="auto"/>
              <w:right w:val="single" w:sz="4" w:space="0" w:color="auto"/>
            </w:tcBorders>
            <w:shd w:val="clear" w:color="auto" w:fill="D9D9D9" w:themeFill="background1" w:themeFillShade="D9"/>
            <w:vAlign w:val="center"/>
          </w:tcPr>
          <w:p w:rsidR="00724C1B" w:rsidRDefault="00724C1B" w:rsidP="006805DF">
            <w:pPr>
              <w:pStyle w:val="ListParagraph"/>
              <w:ind w:left="0"/>
            </w:pPr>
            <w:r w:rsidRPr="00724C1B">
              <w:t>How has the practice made efforts to engage with seldom heard groups in the practice population?</w:t>
            </w:r>
          </w:p>
        </w:tc>
        <w:tc>
          <w:tcPr>
            <w:tcW w:w="4491" w:type="dxa"/>
            <w:tcBorders>
              <w:top w:val="single" w:sz="4" w:space="0" w:color="auto"/>
              <w:left w:val="single" w:sz="4" w:space="0" w:color="auto"/>
              <w:bottom w:val="dotted" w:sz="4" w:space="0" w:color="auto"/>
              <w:right w:val="single" w:sz="4" w:space="0" w:color="auto"/>
            </w:tcBorders>
          </w:tcPr>
          <w:p w:rsidR="00724C1B" w:rsidRDefault="00245BF6" w:rsidP="00245BF6">
            <w:pPr>
              <w:pStyle w:val="ListParagraph"/>
              <w:ind w:left="0"/>
            </w:pPr>
            <w:r>
              <w:t>Promoting the PPG at flu clinics. Encouraging patients who raise concerns, particularly if they are from minority / seldom heard groups, to become involved with the PPG either by attending meetings or virtually.</w:t>
            </w:r>
          </w:p>
        </w:tc>
      </w:tr>
      <w:tr w:rsidR="00724C1B" w:rsidTr="00DE4131">
        <w:tc>
          <w:tcPr>
            <w:tcW w:w="4491" w:type="dxa"/>
            <w:tcBorders>
              <w:top w:val="single" w:sz="4" w:space="0" w:color="auto"/>
              <w:left w:val="single" w:sz="4" w:space="0" w:color="auto"/>
              <w:bottom w:val="dotted" w:sz="4" w:space="0" w:color="auto"/>
              <w:right w:val="single" w:sz="4" w:space="0" w:color="auto"/>
            </w:tcBorders>
            <w:shd w:val="clear" w:color="auto" w:fill="D9D9D9" w:themeFill="background1" w:themeFillShade="D9"/>
            <w:vAlign w:val="center"/>
          </w:tcPr>
          <w:p w:rsidR="00724C1B" w:rsidRDefault="00724C1B" w:rsidP="006805DF">
            <w:pPr>
              <w:pStyle w:val="ListParagraph"/>
              <w:ind w:left="0"/>
            </w:pPr>
            <w:r w:rsidRPr="00724C1B">
              <w:lastRenderedPageBreak/>
              <w:t>Has the practice received patient and carer feedback from a variety of sources?</w:t>
            </w:r>
          </w:p>
        </w:tc>
        <w:tc>
          <w:tcPr>
            <w:tcW w:w="4491" w:type="dxa"/>
            <w:tcBorders>
              <w:top w:val="single" w:sz="4" w:space="0" w:color="auto"/>
              <w:left w:val="single" w:sz="4" w:space="0" w:color="auto"/>
              <w:bottom w:val="dotted" w:sz="4" w:space="0" w:color="auto"/>
              <w:right w:val="single" w:sz="4" w:space="0" w:color="auto"/>
            </w:tcBorders>
          </w:tcPr>
          <w:p w:rsidR="00724C1B" w:rsidRDefault="00293300" w:rsidP="0091699E">
            <w:pPr>
              <w:pStyle w:val="ListParagraph"/>
              <w:ind w:left="0"/>
            </w:pPr>
            <w:r>
              <w:t xml:space="preserve">The PPG membership includes both patients and carers. </w:t>
            </w:r>
          </w:p>
        </w:tc>
      </w:tr>
      <w:tr w:rsidR="00724C1B" w:rsidTr="00DE4131">
        <w:tc>
          <w:tcPr>
            <w:tcW w:w="4491" w:type="dxa"/>
            <w:tcBorders>
              <w:top w:val="single" w:sz="4" w:space="0" w:color="auto"/>
              <w:left w:val="single" w:sz="4" w:space="0" w:color="auto"/>
              <w:bottom w:val="dotted" w:sz="4" w:space="0" w:color="auto"/>
              <w:right w:val="single" w:sz="4" w:space="0" w:color="auto"/>
            </w:tcBorders>
            <w:shd w:val="clear" w:color="auto" w:fill="D9D9D9" w:themeFill="background1" w:themeFillShade="D9"/>
            <w:vAlign w:val="center"/>
          </w:tcPr>
          <w:p w:rsidR="00724C1B" w:rsidRDefault="00724C1B" w:rsidP="006805DF">
            <w:pPr>
              <w:pStyle w:val="ListParagraph"/>
              <w:ind w:left="0"/>
            </w:pPr>
            <w:r w:rsidRPr="00724C1B">
              <w:t>Was the PPG involved in the agreement of priority area and the resulting action plan?</w:t>
            </w:r>
          </w:p>
        </w:tc>
        <w:tc>
          <w:tcPr>
            <w:tcW w:w="4491" w:type="dxa"/>
            <w:tcBorders>
              <w:top w:val="single" w:sz="4" w:space="0" w:color="auto"/>
              <w:left w:val="single" w:sz="4" w:space="0" w:color="auto"/>
              <w:bottom w:val="dotted" w:sz="4" w:space="0" w:color="auto"/>
              <w:right w:val="single" w:sz="4" w:space="0" w:color="auto"/>
            </w:tcBorders>
          </w:tcPr>
          <w:p w:rsidR="00724C1B" w:rsidRDefault="00293300" w:rsidP="0091699E">
            <w:pPr>
              <w:pStyle w:val="ListParagraph"/>
              <w:ind w:left="0"/>
            </w:pPr>
            <w:r>
              <w:t>Yes</w:t>
            </w:r>
          </w:p>
        </w:tc>
      </w:tr>
      <w:tr w:rsidR="00724C1B" w:rsidTr="00DE4131">
        <w:tc>
          <w:tcPr>
            <w:tcW w:w="4491" w:type="dxa"/>
            <w:tcBorders>
              <w:top w:val="single" w:sz="4" w:space="0" w:color="auto"/>
              <w:left w:val="single" w:sz="4" w:space="0" w:color="auto"/>
              <w:bottom w:val="dotted" w:sz="4" w:space="0" w:color="auto"/>
              <w:right w:val="single" w:sz="4" w:space="0" w:color="auto"/>
            </w:tcBorders>
            <w:shd w:val="clear" w:color="auto" w:fill="D9D9D9" w:themeFill="background1" w:themeFillShade="D9"/>
            <w:vAlign w:val="center"/>
          </w:tcPr>
          <w:p w:rsidR="00724C1B" w:rsidRDefault="00180AF3" w:rsidP="006805DF">
            <w:pPr>
              <w:pStyle w:val="ListParagraph"/>
              <w:ind w:left="0"/>
            </w:pPr>
            <w:r w:rsidRPr="00180AF3">
              <w:t>How has the service offered to patients and carers improved as a result of the implementation of the action plan?</w:t>
            </w:r>
          </w:p>
        </w:tc>
        <w:tc>
          <w:tcPr>
            <w:tcW w:w="4491" w:type="dxa"/>
            <w:tcBorders>
              <w:top w:val="single" w:sz="4" w:space="0" w:color="auto"/>
              <w:left w:val="single" w:sz="4" w:space="0" w:color="auto"/>
              <w:bottom w:val="dotted" w:sz="4" w:space="0" w:color="auto"/>
              <w:right w:val="single" w:sz="4" w:space="0" w:color="auto"/>
            </w:tcBorders>
          </w:tcPr>
          <w:p w:rsidR="00724C1B" w:rsidRDefault="00B609BA" w:rsidP="00975EE5">
            <w:pPr>
              <w:pStyle w:val="ListParagraph"/>
              <w:ind w:left="0"/>
            </w:pPr>
            <w:r>
              <w:t xml:space="preserve">Over the past year the practice has </w:t>
            </w:r>
            <w:r w:rsidR="00975EE5">
              <w:t>success</w:t>
            </w:r>
            <w:r w:rsidR="00995228">
              <w:t xml:space="preserve">fully </w:t>
            </w:r>
            <w:r>
              <w:t>introduced SMS texting to reduce missed appointments, an upgraded booking in machine, on</w:t>
            </w:r>
            <w:r w:rsidR="00975EE5">
              <w:t>-</w:t>
            </w:r>
            <w:r>
              <w:t xml:space="preserve"> line access for appointments and repeat prescriptions and increased call hand</w:t>
            </w:r>
            <w:r w:rsidR="00C90863">
              <w:t>ling capacity during peak hours, all of which have improved accessibility to both appointments and reception services in general.</w:t>
            </w:r>
          </w:p>
        </w:tc>
      </w:tr>
      <w:tr w:rsidR="00180AF3" w:rsidTr="00DE4131">
        <w:tc>
          <w:tcPr>
            <w:tcW w:w="4491" w:type="dxa"/>
            <w:tcBorders>
              <w:top w:val="single" w:sz="4" w:space="0" w:color="auto"/>
              <w:left w:val="single" w:sz="4" w:space="0" w:color="auto"/>
              <w:bottom w:val="dotted" w:sz="4" w:space="0" w:color="auto"/>
              <w:right w:val="single" w:sz="4" w:space="0" w:color="auto"/>
            </w:tcBorders>
            <w:shd w:val="clear" w:color="auto" w:fill="D9D9D9" w:themeFill="background1" w:themeFillShade="D9"/>
            <w:vAlign w:val="center"/>
          </w:tcPr>
          <w:p w:rsidR="00180AF3" w:rsidRDefault="00180AF3" w:rsidP="006805DF">
            <w:pPr>
              <w:pStyle w:val="ListParagraph"/>
              <w:ind w:left="0"/>
            </w:pPr>
            <w:r w:rsidRPr="00180AF3">
              <w:t>Do you have any other comments about the PPG or practice in relation to this area of work?</w:t>
            </w:r>
          </w:p>
        </w:tc>
        <w:tc>
          <w:tcPr>
            <w:tcW w:w="4491" w:type="dxa"/>
            <w:tcBorders>
              <w:top w:val="single" w:sz="4" w:space="0" w:color="auto"/>
              <w:left w:val="single" w:sz="4" w:space="0" w:color="auto"/>
              <w:bottom w:val="dotted" w:sz="4" w:space="0" w:color="auto"/>
              <w:right w:val="single" w:sz="4" w:space="0" w:color="auto"/>
            </w:tcBorders>
          </w:tcPr>
          <w:p w:rsidR="00180AF3" w:rsidRDefault="00C35C95" w:rsidP="00C35C95">
            <w:pPr>
              <w:pStyle w:val="ListParagraph"/>
              <w:ind w:left="0"/>
            </w:pPr>
            <w:r>
              <w:t>The PPG recognises the need to explore other ways of promoting the group and engaging with a broader demographic of the practice’s population. In so doing it aims to become more representative of patient need by recruiting a wider membership. The PPG acknowledges the support it receives from the practice and its commitment to respond to patient feedback and drive delivery of high quality patient care.</w:t>
            </w:r>
          </w:p>
        </w:tc>
      </w:tr>
    </w:tbl>
    <w:p w:rsidR="00E834ED" w:rsidRPr="00E834ED" w:rsidRDefault="00E834ED" w:rsidP="00E834ED"/>
    <w:p w:rsidR="00E834ED" w:rsidRDefault="00E834ED" w:rsidP="00E834ED"/>
    <w:p w:rsidR="001A62C6" w:rsidRDefault="001A62C6" w:rsidP="001A62C6">
      <w:pPr>
        <w:pStyle w:val="NoSpacing"/>
      </w:pPr>
    </w:p>
    <w:p w:rsidR="001A62C6" w:rsidRPr="00E834ED" w:rsidRDefault="001A62C6" w:rsidP="00E834ED"/>
    <w:sectPr w:rsidR="001A62C6" w:rsidRPr="00E834ED" w:rsidSect="000D1CF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933F3"/>
    <w:multiLevelType w:val="hybridMultilevel"/>
    <w:tmpl w:val="7CBE0A90"/>
    <w:lvl w:ilvl="0" w:tplc="F81E2BF2">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
    <w:nsid w:val="2B82660A"/>
    <w:multiLevelType w:val="hybridMultilevel"/>
    <w:tmpl w:val="BCCEB5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4ED"/>
    <w:rsid w:val="0001091D"/>
    <w:rsid w:val="00012F0C"/>
    <w:rsid w:val="00044FF8"/>
    <w:rsid w:val="000D1CFA"/>
    <w:rsid w:val="000E0FBF"/>
    <w:rsid w:val="000E315D"/>
    <w:rsid w:val="00117683"/>
    <w:rsid w:val="001212A0"/>
    <w:rsid w:val="00180AF3"/>
    <w:rsid w:val="001A10A4"/>
    <w:rsid w:val="001A295C"/>
    <w:rsid w:val="001A62C6"/>
    <w:rsid w:val="00221EAF"/>
    <w:rsid w:val="002238AC"/>
    <w:rsid w:val="0023661A"/>
    <w:rsid w:val="00245BF6"/>
    <w:rsid w:val="00293300"/>
    <w:rsid w:val="002E4C57"/>
    <w:rsid w:val="00306EBB"/>
    <w:rsid w:val="00396CFD"/>
    <w:rsid w:val="003A2CC3"/>
    <w:rsid w:val="003A2E84"/>
    <w:rsid w:val="00432CB8"/>
    <w:rsid w:val="0043352B"/>
    <w:rsid w:val="004743B6"/>
    <w:rsid w:val="004771CD"/>
    <w:rsid w:val="004D68CB"/>
    <w:rsid w:val="005153F9"/>
    <w:rsid w:val="005201DA"/>
    <w:rsid w:val="00566EF6"/>
    <w:rsid w:val="00575370"/>
    <w:rsid w:val="00585DEA"/>
    <w:rsid w:val="00592F81"/>
    <w:rsid w:val="005B4D3A"/>
    <w:rsid w:val="005B678C"/>
    <w:rsid w:val="00630C9F"/>
    <w:rsid w:val="006805DF"/>
    <w:rsid w:val="00691E5B"/>
    <w:rsid w:val="006A0BCD"/>
    <w:rsid w:val="006A2AFB"/>
    <w:rsid w:val="006E0EF1"/>
    <w:rsid w:val="006F6398"/>
    <w:rsid w:val="00724C1B"/>
    <w:rsid w:val="00730D41"/>
    <w:rsid w:val="00752293"/>
    <w:rsid w:val="007540BD"/>
    <w:rsid w:val="008269FA"/>
    <w:rsid w:val="0085722C"/>
    <w:rsid w:val="008C1813"/>
    <w:rsid w:val="008D48CB"/>
    <w:rsid w:val="008D7814"/>
    <w:rsid w:val="009274DB"/>
    <w:rsid w:val="00975EE5"/>
    <w:rsid w:val="00983CB9"/>
    <w:rsid w:val="00995228"/>
    <w:rsid w:val="009B72E2"/>
    <w:rsid w:val="00A05F9C"/>
    <w:rsid w:val="00A33C76"/>
    <w:rsid w:val="00A42221"/>
    <w:rsid w:val="00A93695"/>
    <w:rsid w:val="00AE4C79"/>
    <w:rsid w:val="00B068A1"/>
    <w:rsid w:val="00B074F4"/>
    <w:rsid w:val="00B609BA"/>
    <w:rsid w:val="00C13147"/>
    <w:rsid w:val="00C35C95"/>
    <w:rsid w:val="00C511EA"/>
    <w:rsid w:val="00C72577"/>
    <w:rsid w:val="00C90863"/>
    <w:rsid w:val="00CA7389"/>
    <w:rsid w:val="00CB18EB"/>
    <w:rsid w:val="00D32868"/>
    <w:rsid w:val="00D416A8"/>
    <w:rsid w:val="00D9242B"/>
    <w:rsid w:val="00DE4131"/>
    <w:rsid w:val="00E167A4"/>
    <w:rsid w:val="00E32E33"/>
    <w:rsid w:val="00E33F65"/>
    <w:rsid w:val="00E45483"/>
    <w:rsid w:val="00E7034C"/>
    <w:rsid w:val="00E834ED"/>
    <w:rsid w:val="00EC4EBD"/>
    <w:rsid w:val="00F12E90"/>
    <w:rsid w:val="00F56276"/>
    <w:rsid w:val="00F66516"/>
    <w:rsid w:val="00F75FA8"/>
    <w:rsid w:val="00F90312"/>
    <w:rsid w:val="00FC00DA"/>
    <w:rsid w:val="00FC11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34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4ED"/>
    <w:rPr>
      <w:rFonts w:ascii="Tahoma" w:hAnsi="Tahoma" w:cs="Tahoma"/>
      <w:sz w:val="16"/>
      <w:szCs w:val="16"/>
    </w:rPr>
  </w:style>
  <w:style w:type="paragraph" w:styleId="NoSpacing">
    <w:name w:val="No Spacing"/>
    <w:uiPriority w:val="1"/>
    <w:qFormat/>
    <w:rsid w:val="00E834ED"/>
    <w:pPr>
      <w:spacing w:after="0" w:line="240" w:lineRule="auto"/>
    </w:pPr>
  </w:style>
  <w:style w:type="character" w:styleId="Hyperlink">
    <w:name w:val="Hyperlink"/>
    <w:basedOn w:val="DefaultParagraphFont"/>
    <w:uiPriority w:val="99"/>
    <w:unhideWhenUsed/>
    <w:rsid w:val="001A62C6"/>
    <w:rPr>
      <w:color w:val="0000FF" w:themeColor="hyperlink"/>
      <w:u w:val="single"/>
    </w:rPr>
  </w:style>
  <w:style w:type="paragraph" w:styleId="ListParagraph">
    <w:name w:val="List Paragraph"/>
    <w:basedOn w:val="Normal"/>
    <w:uiPriority w:val="34"/>
    <w:qFormat/>
    <w:rsid w:val="005B4D3A"/>
    <w:pPr>
      <w:ind w:left="720"/>
      <w:contextualSpacing/>
    </w:pPr>
  </w:style>
  <w:style w:type="table" w:styleId="TableGrid">
    <w:name w:val="Table Grid"/>
    <w:basedOn w:val="TableNormal"/>
    <w:uiPriority w:val="59"/>
    <w:rsid w:val="002E4C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34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4ED"/>
    <w:rPr>
      <w:rFonts w:ascii="Tahoma" w:hAnsi="Tahoma" w:cs="Tahoma"/>
      <w:sz w:val="16"/>
      <w:szCs w:val="16"/>
    </w:rPr>
  </w:style>
  <w:style w:type="paragraph" w:styleId="NoSpacing">
    <w:name w:val="No Spacing"/>
    <w:uiPriority w:val="1"/>
    <w:qFormat/>
    <w:rsid w:val="00E834ED"/>
    <w:pPr>
      <w:spacing w:after="0" w:line="240" w:lineRule="auto"/>
    </w:pPr>
  </w:style>
  <w:style w:type="character" w:styleId="Hyperlink">
    <w:name w:val="Hyperlink"/>
    <w:basedOn w:val="DefaultParagraphFont"/>
    <w:uiPriority w:val="99"/>
    <w:unhideWhenUsed/>
    <w:rsid w:val="001A62C6"/>
    <w:rPr>
      <w:color w:val="0000FF" w:themeColor="hyperlink"/>
      <w:u w:val="single"/>
    </w:rPr>
  </w:style>
  <w:style w:type="paragraph" w:styleId="ListParagraph">
    <w:name w:val="List Paragraph"/>
    <w:basedOn w:val="Normal"/>
    <w:uiPriority w:val="34"/>
    <w:qFormat/>
    <w:rsid w:val="005B4D3A"/>
    <w:pPr>
      <w:ind w:left="720"/>
      <w:contextualSpacing/>
    </w:pPr>
  </w:style>
  <w:style w:type="table" w:styleId="TableGrid">
    <w:name w:val="Table Grid"/>
    <w:basedOn w:val="TableNormal"/>
    <w:uiPriority w:val="59"/>
    <w:rsid w:val="002E4C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700526">
      <w:bodyDiv w:val="1"/>
      <w:marLeft w:val="0"/>
      <w:marRight w:val="0"/>
      <w:marTop w:val="0"/>
      <w:marBottom w:val="0"/>
      <w:divBdr>
        <w:top w:val="none" w:sz="0" w:space="0" w:color="auto"/>
        <w:left w:val="none" w:sz="0" w:space="0" w:color="auto"/>
        <w:bottom w:val="none" w:sz="0" w:space="0" w:color="auto"/>
        <w:right w:val="none" w:sz="0" w:space="0" w:color="auto"/>
      </w:divBdr>
    </w:div>
    <w:div w:id="1392264296">
      <w:bodyDiv w:val="1"/>
      <w:marLeft w:val="0"/>
      <w:marRight w:val="0"/>
      <w:marTop w:val="0"/>
      <w:marBottom w:val="0"/>
      <w:divBdr>
        <w:top w:val="none" w:sz="0" w:space="0" w:color="auto"/>
        <w:left w:val="none" w:sz="0" w:space="0" w:color="auto"/>
        <w:bottom w:val="none" w:sz="0" w:space="0" w:color="auto"/>
        <w:right w:val="none" w:sz="0" w:space="0" w:color="auto"/>
      </w:divBdr>
    </w:div>
    <w:div w:id="1809085507">
      <w:bodyDiv w:val="1"/>
      <w:marLeft w:val="0"/>
      <w:marRight w:val="0"/>
      <w:marTop w:val="0"/>
      <w:marBottom w:val="0"/>
      <w:divBdr>
        <w:top w:val="none" w:sz="0" w:space="0" w:color="auto"/>
        <w:left w:val="none" w:sz="0" w:space="0" w:color="auto"/>
        <w:bottom w:val="none" w:sz="0" w:space="0" w:color="auto"/>
        <w:right w:val="none" w:sz="0" w:space="0" w:color="auto"/>
      </w:divBdr>
    </w:div>
    <w:div w:id="1865055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717</TotalTime>
  <Pages>6</Pages>
  <Words>1753</Words>
  <Characters>9996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11726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Snelling</dc:creator>
  <cp:lastModifiedBy>emis2000</cp:lastModifiedBy>
  <cp:revision>50</cp:revision>
  <cp:lastPrinted>2015-03-30T12:28:00Z</cp:lastPrinted>
  <dcterms:created xsi:type="dcterms:W3CDTF">2015-03-17T13:46:00Z</dcterms:created>
  <dcterms:modified xsi:type="dcterms:W3CDTF">2015-03-30T12:28:00Z</dcterms:modified>
</cp:coreProperties>
</file>